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3E5" w:rsidRPr="00F3220C" w:rsidRDefault="00AA53E5" w:rsidP="00AA53E5">
      <w:pPr>
        <w:jc w:val="center"/>
        <w:rPr>
          <w:sz w:val="28"/>
          <w:szCs w:val="28"/>
        </w:rPr>
      </w:pPr>
      <w:r w:rsidRPr="00F3220C">
        <w:rPr>
          <w:b/>
          <w:sz w:val="28"/>
          <w:szCs w:val="28"/>
        </w:rPr>
        <w:t>РЕШЕНИЕ</w:t>
      </w:r>
    </w:p>
    <w:p w:rsidR="00AA53E5" w:rsidRPr="00F3220C" w:rsidRDefault="00AA53E5" w:rsidP="00AA53E5">
      <w:pPr>
        <w:jc w:val="center"/>
        <w:rPr>
          <w:b/>
          <w:sz w:val="28"/>
          <w:szCs w:val="28"/>
        </w:rPr>
      </w:pPr>
      <w:r w:rsidRPr="00F3220C">
        <w:rPr>
          <w:b/>
          <w:sz w:val="28"/>
          <w:szCs w:val="28"/>
        </w:rPr>
        <w:t>Собрания депутатов городского поселения Суслонгер</w:t>
      </w:r>
    </w:p>
    <w:p w:rsidR="00AA53E5" w:rsidRPr="00F3220C" w:rsidRDefault="00AA53E5" w:rsidP="00AA53E5">
      <w:pPr>
        <w:jc w:val="center"/>
        <w:rPr>
          <w:sz w:val="28"/>
          <w:szCs w:val="28"/>
        </w:rPr>
      </w:pPr>
      <w:r w:rsidRPr="00F3220C">
        <w:rPr>
          <w:b/>
          <w:sz w:val="28"/>
          <w:szCs w:val="28"/>
        </w:rPr>
        <w:t>Звениговского муниципального района</w:t>
      </w:r>
    </w:p>
    <w:p w:rsidR="00AA53E5" w:rsidRPr="00F3220C" w:rsidRDefault="00AA53E5" w:rsidP="00AA53E5">
      <w:pPr>
        <w:jc w:val="center"/>
        <w:rPr>
          <w:sz w:val="28"/>
          <w:szCs w:val="28"/>
        </w:rPr>
      </w:pPr>
      <w:r w:rsidRPr="00F3220C">
        <w:rPr>
          <w:b/>
          <w:sz w:val="28"/>
          <w:szCs w:val="28"/>
        </w:rPr>
        <w:t>Республики Марий Эл</w:t>
      </w:r>
    </w:p>
    <w:p w:rsidR="00AA53E5" w:rsidRPr="00F3220C" w:rsidRDefault="00AA53E5" w:rsidP="00AA53E5">
      <w:pPr>
        <w:jc w:val="both"/>
        <w:rPr>
          <w:b/>
          <w:sz w:val="28"/>
          <w:szCs w:val="28"/>
        </w:rPr>
      </w:pPr>
    </w:p>
    <w:p w:rsidR="00AA53E5" w:rsidRPr="00F3220C" w:rsidRDefault="00AA53E5" w:rsidP="00AA53E5">
      <w:pPr>
        <w:jc w:val="both"/>
        <w:rPr>
          <w:b/>
          <w:sz w:val="28"/>
          <w:szCs w:val="28"/>
        </w:rPr>
      </w:pPr>
    </w:p>
    <w:p w:rsidR="00AA53E5" w:rsidRPr="00F3220C" w:rsidRDefault="00AA53E5" w:rsidP="00AA53E5">
      <w:pPr>
        <w:rPr>
          <w:sz w:val="28"/>
          <w:szCs w:val="28"/>
        </w:rPr>
      </w:pPr>
      <w:r w:rsidRPr="00F3220C">
        <w:rPr>
          <w:sz w:val="28"/>
          <w:szCs w:val="28"/>
        </w:rPr>
        <w:t xml:space="preserve">Созыв  </w:t>
      </w:r>
      <w:r w:rsidRPr="00F3220C">
        <w:rPr>
          <w:b/>
          <w:sz w:val="28"/>
          <w:szCs w:val="28"/>
          <w:lang w:val="en-US"/>
        </w:rPr>
        <w:t>IV</w:t>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t xml:space="preserve">поселок Суслонгер </w:t>
      </w:r>
    </w:p>
    <w:p w:rsidR="00AA53E5" w:rsidRPr="00F3220C" w:rsidRDefault="00AA53E5" w:rsidP="00AA53E5">
      <w:pPr>
        <w:jc w:val="both"/>
        <w:rPr>
          <w:sz w:val="28"/>
          <w:szCs w:val="28"/>
        </w:rPr>
      </w:pPr>
      <w:r w:rsidRPr="00F3220C">
        <w:rPr>
          <w:sz w:val="28"/>
          <w:szCs w:val="28"/>
        </w:rPr>
        <w:t>Сессия</w:t>
      </w:r>
      <w:r w:rsidR="00653B8E" w:rsidRPr="00202A93">
        <w:rPr>
          <w:sz w:val="28"/>
          <w:szCs w:val="28"/>
        </w:rPr>
        <w:t xml:space="preserve"> </w:t>
      </w:r>
      <w:r w:rsidR="00653B8E" w:rsidRPr="00202A93">
        <w:rPr>
          <w:b/>
          <w:sz w:val="28"/>
          <w:szCs w:val="28"/>
        </w:rPr>
        <w:t>4</w:t>
      </w:r>
      <w:r w:rsidR="00202A93">
        <w:rPr>
          <w:b/>
          <w:sz w:val="28"/>
          <w:szCs w:val="28"/>
        </w:rPr>
        <w:t>9</w:t>
      </w:r>
      <w:r w:rsidRPr="00653B8E">
        <w:rPr>
          <w:b/>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r>
      <w:r w:rsidRPr="00F3220C">
        <w:rPr>
          <w:sz w:val="28"/>
          <w:szCs w:val="28"/>
        </w:rPr>
        <w:tab/>
        <w:t>«</w:t>
      </w:r>
      <w:r w:rsidR="00814154">
        <w:rPr>
          <w:sz w:val="28"/>
          <w:szCs w:val="28"/>
        </w:rPr>
        <w:t>28</w:t>
      </w:r>
      <w:r w:rsidRPr="00F3220C">
        <w:rPr>
          <w:sz w:val="28"/>
          <w:szCs w:val="28"/>
        </w:rPr>
        <w:t xml:space="preserve">» </w:t>
      </w:r>
      <w:r w:rsidR="00202A93">
        <w:rPr>
          <w:sz w:val="28"/>
          <w:szCs w:val="28"/>
        </w:rPr>
        <w:t>августа</w:t>
      </w:r>
      <w:r w:rsidR="00326958">
        <w:rPr>
          <w:sz w:val="28"/>
          <w:szCs w:val="28"/>
        </w:rPr>
        <w:t xml:space="preserve"> </w:t>
      </w:r>
      <w:r w:rsidRPr="00F3220C">
        <w:rPr>
          <w:sz w:val="28"/>
          <w:szCs w:val="28"/>
        </w:rPr>
        <w:t>202</w:t>
      </w:r>
      <w:r w:rsidR="00977A87">
        <w:rPr>
          <w:sz w:val="28"/>
          <w:szCs w:val="28"/>
        </w:rPr>
        <w:t>3</w:t>
      </w:r>
      <w:r w:rsidRPr="00F3220C">
        <w:rPr>
          <w:sz w:val="28"/>
          <w:szCs w:val="28"/>
        </w:rPr>
        <w:t xml:space="preserve"> года</w:t>
      </w:r>
    </w:p>
    <w:p w:rsidR="00D731A2" w:rsidRPr="00202A93" w:rsidRDefault="00AA53E5" w:rsidP="00793C2E">
      <w:pPr>
        <w:jc w:val="both"/>
        <w:rPr>
          <w:b/>
          <w:sz w:val="28"/>
          <w:szCs w:val="28"/>
        </w:rPr>
      </w:pPr>
      <w:r w:rsidRPr="00F3220C">
        <w:rPr>
          <w:sz w:val="28"/>
          <w:szCs w:val="28"/>
        </w:rPr>
        <w:t xml:space="preserve">№ </w:t>
      </w:r>
      <w:r w:rsidR="00814154" w:rsidRPr="00814154">
        <w:rPr>
          <w:b/>
          <w:sz w:val="28"/>
          <w:szCs w:val="28"/>
        </w:rPr>
        <w:t>270</w:t>
      </w:r>
    </w:p>
    <w:p w:rsidR="00D731A2" w:rsidRPr="004215ED" w:rsidRDefault="00D731A2" w:rsidP="00D731A2">
      <w:pPr>
        <w:tabs>
          <w:tab w:val="right" w:pos="7797"/>
        </w:tabs>
        <w:ind w:right="140"/>
        <w:jc w:val="center"/>
        <w:rPr>
          <w:sz w:val="28"/>
          <w:szCs w:val="28"/>
        </w:rPr>
      </w:pPr>
    </w:p>
    <w:p w:rsidR="00202A93" w:rsidRDefault="00202A93" w:rsidP="00202A93">
      <w:pPr>
        <w:spacing w:line="100" w:lineRule="atLeast"/>
        <w:jc w:val="center"/>
        <w:rPr>
          <w:rFonts w:eastAsia="Calibri"/>
          <w:b/>
          <w:bCs/>
          <w:sz w:val="28"/>
          <w:szCs w:val="28"/>
        </w:rPr>
      </w:pPr>
      <w:r>
        <w:rPr>
          <w:b/>
          <w:sz w:val="28"/>
          <w:szCs w:val="28"/>
        </w:rPr>
        <w:t xml:space="preserve">Об утверждении </w:t>
      </w:r>
      <w:r>
        <w:rPr>
          <w:rFonts w:eastAsia="Calibri"/>
          <w:b/>
          <w:bCs/>
          <w:sz w:val="28"/>
          <w:szCs w:val="28"/>
        </w:rPr>
        <w:t>Положения об отдельных вопросах реализации инициативных проектов на территории</w:t>
      </w:r>
    </w:p>
    <w:p w:rsidR="003000A0" w:rsidRPr="003E7F27" w:rsidRDefault="00202A93" w:rsidP="00202A93">
      <w:pPr>
        <w:spacing w:line="100" w:lineRule="atLeast"/>
        <w:jc w:val="center"/>
        <w:rPr>
          <w:b/>
          <w:sz w:val="28"/>
          <w:szCs w:val="28"/>
        </w:rPr>
      </w:pPr>
      <w:r>
        <w:rPr>
          <w:rFonts w:eastAsia="Calibri"/>
          <w:b/>
          <w:bCs/>
          <w:sz w:val="28"/>
          <w:szCs w:val="28"/>
        </w:rPr>
        <w:t xml:space="preserve"> </w:t>
      </w:r>
      <w:r w:rsidRPr="00202A93">
        <w:rPr>
          <w:b/>
          <w:sz w:val="28"/>
          <w:szCs w:val="28"/>
        </w:rPr>
        <w:t>Городского поселения Суслонгер</w:t>
      </w:r>
    </w:p>
    <w:p w:rsidR="003000A0" w:rsidRPr="00D6153B" w:rsidRDefault="003000A0" w:rsidP="003000A0">
      <w:pPr>
        <w:widowControl w:val="0"/>
        <w:autoSpaceDE w:val="0"/>
        <w:autoSpaceDN w:val="0"/>
        <w:adjustRightInd w:val="0"/>
        <w:jc w:val="right"/>
        <w:rPr>
          <w:sz w:val="27"/>
          <w:szCs w:val="27"/>
        </w:rPr>
      </w:pPr>
    </w:p>
    <w:p w:rsidR="004D6DD6" w:rsidRDefault="00F50875" w:rsidP="00F83FC8">
      <w:pPr>
        <w:ind w:firstLine="567"/>
        <w:jc w:val="both"/>
        <w:rPr>
          <w:sz w:val="28"/>
          <w:szCs w:val="28"/>
        </w:rPr>
      </w:pPr>
      <w:r w:rsidRPr="00F83FC8">
        <w:rPr>
          <w:sz w:val="28"/>
          <w:szCs w:val="28"/>
        </w:rPr>
        <w:t xml:space="preserve">В соответствии </w:t>
      </w:r>
      <w:r w:rsidR="00202A93">
        <w:rPr>
          <w:sz w:val="28"/>
          <w:szCs w:val="28"/>
        </w:rPr>
        <w:t>с Федеральным законом от 6 октября 2003 года № 131-ФЗ «Об общих</w:t>
      </w:r>
      <w:r w:rsidRPr="00F83FC8">
        <w:rPr>
          <w:sz w:val="28"/>
          <w:szCs w:val="28"/>
        </w:rPr>
        <w:t xml:space="preserve"> </w:t>
      </w:r>
      <w:r w:rsidR="00202A93">
        <w:rPr>
          <w:rFonts w:eastAsia="Calibri"/>
          <w:color w:val="000000"/>
          <w:sz w:val="28"/>
          <w:szCs w:val="28"/>
        </w:rPr>
        <w:t xml:space="preserve">принципах организации местного самоуправления в Российской Федерации», </w:t>
      </w:r>
      <w:r w:rsidRPr="00F83FC8">
        <w:rPr>
          <w:sz w:val="28"/>
          <w:szCs w:val="28"/>
        </w:rPr>
        <w:t xml:space="preserve">Уставом </w:t>
      </w:r>
      <w:r w:rsidR="00F83FC8" w:rsidRPr="00F83FC8">
        <w:rPr>
          <w:sz w:val="28"/>
          <w:szCs w:val="28"/>
        </w:rPr>
        <w:t>Городского поселения Суслонгер</w:t>
      </w:r>
      <w:r w:rsidR="00F83FC8">
        <w:rPr>
          <w:sz w:val="28"/>
          <w:szCs w:val="28"/>
        </w:rPr>
        <w:t>,</w:t>
      </w:r>
      <w:r w:rsidRPr="00F83FC8">
        <w:rPr>
          <w:sz w:val="28"/>
          <w:szCs w:val="28"/>
        </w:rPr>
        <w:t xml:space="preserve"> Собрание депутатов </w:t>
      </w:r>
      <w:r w:rsidR="00F83FC8" w:rsidRPr="00F83FC8">
        <w:rPr>
          <w:sz w:val="28"/>
          <w:szCs w:val="28"/>
        </w:rPr>
        <w:t xml:space="preserve">Городского поселения Суслонгер </w:t>
      </w:r>
      <w:r w:rsidR="00F83FC8" w:rsidRPr="00F83FC8">
        <w:rPr>
          <w:b/>
          <w:sz w:val="28"/>
          <w:szCs w:val="28"/>
        </w:rPr>
        <w:t>РЕШИЛО</w:t>
      </w:r>
      <w:r w:rsidRPr="00F83FC8">
        <w:rPr>
          <w:sz w:val="28"/>
          <w:szCs w:val="28"/>
        </w:rPr>
        <w:t>:</w:t>
      </w:r>
    </w:p>
    <w:p w:rsidR="00202A93" w:rsidRDefault="00977A87" w:rsidP="00202A93">
      <w:pPr>
        <w:spacing w:line="100" w:lineRule="atLeast"/>
        <w:ind w:firstLine="567"/>
        <w:jc w:val="both"/>
        <w:rPr>
          <w:rFonts w:eastAsia="Calibri"/>
          <w:b/>
          <w:bCs/>
          <w:sz w:val="28"/>
          <w:szCs w:val="28"/>
        </w:rPr>
      </w:pPr>
      <w:r w:rsidRPr="00977A87">
        <w:rPr>
          <w:sz w:val="28"/>
        </w:rPr>
        <w:t>1.</w:t>
      </w:r>
      <w:r w:rsidRPr="00977A87">
        <w:rPr>
          <w:b/>
          <w:sz w:val="28"/>
        </w:rPr>
        <w:t xml:space="preserve"> </w:t>
      </w:r>
      <w:r w:rsidR="00202A93" w:rsidRPr="00202A93">
        <w:rPr>
          <w:sz w:val="28"/>
        </w:rPr>
        <w:t>Утвердить</w:t>
      </w:r>
      <w:r w:rsidR="00202A93">
        <w:rPr>
          <w:b/>
          <w:sz w:val="28"/>
        </w:rPr>
        <w:t xml:space="preserve"> </w:t>
      </w:r>
      <w:r w:rsidR="00202A93" w:rsidRPr="00202A93">
        <w:rPr>
          <w:rFonts w:eastAsia="Calibri"/>
          <w:bCs/>
          <w:sz w:val="28"/>
          <w:szCs w:val="28"/>
        </w:rPr>
        <w:t>Положение об отдельных вопросах реализации инициативных проектов на территории</w:t>
      </w:r>
      <w:r w:rsidR="00202A93">
        <w:rPr>
          <w:rFonts w:eastAsia="Calibri"/>
          <w:bCs/>
          <w:sz w:val="28"/>
          <w:szCs w:val="28"/>
        </w:rPr>
        <w:t xml:space="preserve"> </w:t>
      </w:r>
      <w:r w:rsidR="00202A93" w:rsidRPr="00F83FC8">
        <w:rPr>
          <w:sz w:val="28"/>
          <w:szCs w:val="28"/>
        </w:rPr>
        <w:t>Городского поселения Суслонгер</w:t>
      </w:r>
      <w:r w:rsidR="00202A93">
        <w:rPr>
          <w:sz w:val="28"/>
          <w:szCs w:val="28"/>
        </w:rPr>
        <w:t>.</w:t>
      </w:r>
    </w:p>
    <w:p w:rsidR="00202A93" w:rsidRDefault="00977A87" w:rsidP="00202A93">
      <w:pPr>
        <w:ind w:firstLine="567"/>
        <w:jc w:val="both"/>
        <w:rPr>
          <w:sz w:val="28"/>
          <w:szCs w:val="28"/>
        </w:rPr>
      </w:pPr>
      <w:r>
        <w:rPr>
          <w:sz w:val="28"/>
          <w:szCs w:val="28"/>
        </w:rPr>
        <w:t>2</w:t>
      </w:r>
      <w:r w:rsidR="00B14EDD" w:rsidRPr="00F83FC8">
        <w:rPr>
          <w:sz w:val="28"/>
          <w:szCs w:val="28"/>
        </w:rPr>
        <w:t xml:space="preserve">. </w:t>
      </w:r>
      <w:r w:rsidR="00202A93">
        <w:rPr>
          <w:color w:val="000000"/>
          <w:sz w:val="28"/>
          <w:szCs w:val="28"/>
        </w:rPr>
        <w:t>Настоящее решение вступает в</w:t>
      </w:r>
      <w:r w:rsidR="00202A93">
        <w:rPr>
          <w:sz w:val="28"/>
          <w:szCs w:val="28"/>
        </w:rPr>
        <w:t xml:space="preserve"> силу после его обнародования в установленном законом порядке</w:t>
      </w:r>
      <w:r w:rsidR="00202A93" w:rsidRPr="00945A10">
        <w:rPr>
          <w:bCs/>
          <w:color w:val="000000"/>
          <w:sz w:val="28"/>
          <w:szCs w:val="28"/>
        </w:rPr>
        <w:t xml:space="preserve">, </w:t>
      </w:r>
      <w:r w:rsidR="00202A93">
        <w:rPr>
          <w:sz w:val="28"/>
          <w:szCs w:val="28"/>
        </w:rPr>
        <w:t>и подлежит размещению на сайте Звениговского муниципального района в информационно-телекоммуникационной сети «Интернет».</w:t>
      </w:r>
    </w:p>
    <w:p w:rsidR="00254F2A" w:rsidRDefault="00254F2A" w:rsidP="00202A93">
      <w:pPr>
        <w:spacing w:line="100" w:lineRule="atLeast"/>
        <w:ind w:firstLine="567"/>
        <w:jc w:val="both"/>
        <w:rPr>
          <w:sz w:val="28"/>
          <w:szCs w:val="28"/>
        </w:rPr>
      </w:pPr>
    </w:p>
    <w:p w:rsidR="00254F2A" w:rsidRPr="00F83FC8" w:rsidRDefault="00254F2A" w:rsidP="00B14EDD">
      <w:pPr>
        <w:jc w:val="both"/>
        <w:rPr>
          <w:sz w:val="28"/>
          <w:szCs w:val="28"/>
        </w:rPr>
      </w:pPr>
    </w:p>
    <w:p w:rsidR="00F3220C" w:rsidRPr="00D6153B" w:rsidRDefault="00F3220C" w:rsidP="00B14EDD">
      <w:pPr>
        <w:jc w:val="both"/>
        <w:rPr>
          <w:sz w:val="27"/>
          <w:szCs w:val="27"/>
        </w:rPr>
      </w:pPr>
    </w:p>
    <w:p w:rsidR="00AA53E5" w:rsidRPr="00D6153B" w:rsidRDefault="00AA53E5" w:rsidP="00AA53E5">
      <w:pPr>
        <w:pStyle w:val="ConsPlusTitle"/>
        <w:jc w:val="both"/>
        <w:rPr>
          <w:rFonts w:ascii="Times New Roman" w:hAnsi="Times New Roman" w:cs="Times New Roman"/>
          <w:b w:val="0"/>
          <w:sz w:val="27"/>
          <w:szCs w:val="27"/>
        </w:rPr>
      </w:pPr>
      <w:r w:rsidRPr="00D6153B">
        <w:rPr>
          <w:rFonts w:ascii="Times New Roman" w:hAnsi="Times New Roman" w:cs="Times New Roman"/>
          <w:b w:val="0"/>
          <w:sz w:val="27"/>
          <w:szCs w:val="27"/>
        </w:rPr>
        <w:t xml:space="preserve">Глава городского поселения Суслонгер, </w:t>
      </w:r>
    </w:p>
    <w:p w:rsidR="00F50875" w:rsidRDefault="00AA53E5" w:rsidP="00D6153B">
      <w:pPr>
        <w:pStyle w:val="ConsPlusTitle"/>
        <w:jc w:val="both"/>
        <w:rPr>
          <w:rFonts w:ascii="Times New Roman" w:hAnsi="Times New Roman" w:cs="Times New Roman"/>
          <w:b w:val="0"/>
          <w:sz w:val="27"/>
          <w:szCs w:val="27"/>
        </w:rPr>
      </w:pPr>
      <w:r w:rsidRPr="00D6153B">
        <w:rPr>
          <w:rFonts w:ascii="Times New Roman" w:hAnsi="Times New Roman" w:cs="Times New Roman"/>
          <w:b w:val="0"/>
          <w:sz w:val="27"/>
          <w:szCs w:val="27"/>
        </w:rPr>
        <w:t>Председатель Собрания депутатов</w:t>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r>
      <w:r w:rsidRPr="00D6153B">
        <w:rPr>
          <w:rFonts w:ascii="Times New Roman" w:hAnsi="Times New Roman" w:cs="Times New Roman"/>
          <w:b w:val="0"/>
          <w:sz w:val="27"/>
          <w:szCs w:val="27"/>
        </w:rPr>
        <w:tab/>
        <w:t>В.В. Корнилов</w:t>
      </w:r>
    </w:p>
    <w:p w:rsidR="00202A93" w:rsidRDefault="00F50875" w:rsidP="00202A93">
      <w:pPr>
        <w:widowControl w:val="0"/>
        <w:autoSpaceDE w:val="0"/>
        <w:autoSpaceDN w:val="0"/>
        <w:adjustRightInd w:val="0"/>
        <w:ind w:left="3969"/>
        <w:jc w:val="center"/>
        <w:rPr>
          <w:rFonts w:eastAsia="Calibri"/>
          <w:color w:val="000000"/>
          <w:sz w:val="28"/>
          <w:szCs w:val="28"/>
        </w:rPr>
      </w:pPr>
      <w:r w:rsidRPr="00284E06">
        <w:rPr>
          <w:rFonts w:ascii="Arial" w:hAnsi="Arial" w:cs="Arial"/>
        </w:rPr>
        <w:br w:type="page"/>
      </w:r>
      <w:r w:rsidR="00202A93">
        <w:rPr>
          <w:rFonts w:eastAsia="Calibri"/>
          <w:color w:val="000000"/>
          <w:sz w:val="28"/>
          <w:szCs w:val="28"/>
        </w:rPr>
        <w:lastRenderedPageBreak/>
        <w:t>Утверждено</w:t>
      </w:r>
    </w:p>
    <w:p w:rsidR="00202A93" w:rsidRDefault="00202A93" w:rsidP="00202A93">
      <w:pPr>
        <w:widowControl w:val="0"/>
        <w:autoSpaceDE w:val="0"/>
        <w:autoSpaceDN w:val="0"/>
        <w:adjustRightInd w:val="0"/>
        <w:ind w:left="3969"/>
        <w:jc w:val="center"/>
        <w:rPr>
          <w:rFonts w:eastAsia="Calibri"/>
          <w:color w:val="000000"/>
          <w:sz w:val="28"/>
          <w:szCs w:val="28"/>
        </w:rPr>
      </w:pPr>
      <w:r>
        <w:rPr>
          <w:rFonts w:eastAsia="Calibri"/>
          <w:color w:val="000000"/>
          <w:sz w:val="28"/>
          <w:szCs w:val="28"/>
        </w:rPr>
        <w:t>решением Собрания депутатов</w:t>
      </w:r>
    </w:p>
    <w:p w:rsidR="00202A93" w:rsidRDefault="00202A93" w:rsidP="00202A93">
      <w:pPr>
        <w:widowControl w:val="0"/>
        <w:autoSpaceDE w:val="0"/>
        <w:autoSpaceDN w:val="0"/>
        <w:adjustRightInd w:val="0"/>
        <w:ind w:left="3969"/>
        <w:jc w:val="center"/>
        <w:rPr>
          <w:rFonts w:eastAsia="Calibri"/>
          <w:i/>
          <w:iCs/>
          <w:color w:val="000000"/>
          <w:sz w:val="28"/>
          <w:szCs w:val="28"/>
        </w:rPr>
      </w:pPr>
      <w:r>
        <w:rPr>
          <w:rFonts w:eastAsia="Calibri"/>
          <w:color w:val="000000"/>
          <w:sz w:val="28"/>
          <w:szCs w:val="28"/>
        </w:rPr>
        <w:t xml:space="preserve">Городского поселения Суслонгер </w:t>
      </w:r>
    </w:p>
    <w:p w:rsidR="00202A93" w:rsidRDefault="00202A93" w:rsidP="00202A93">
      <w:pPr>
        <w:widowControl w:val="0"/>
        <w:autoSpaceDE w:val="0"/>
        <w:autoSpaceDN w:val="0"/>
        <w:adjustRightInd w:val="0"/>
        <w:ind w:left="3969"/>
        <w:jc w:val="center"/>
        <w:rPr>
          <w:rFonts w:eastAsia="Calibri"/>
          <w:color w:val="000000"/>
          <w:sz w:val="28"/>
          <w:szCs w:val="28"/>
        </w:rPr>
      </w:pPr>
      <w:r>
        <w:rPr>
          <w:rFonts w:eastAsia="Calibri"/>
          <w:color w:val="000000"/>
          <w:sz w:val="28"/>
          <w:szCs w:val="28"/>
        </w:rPr>
        <w:t xml:space="preserve">от </w:t>
      </w:r>
      <w:r w:rsidR="00814154">
        <w:rPr>
          <w:rFonts w:eastAsia="Calibri"/>
          <w:color w:val="000000"/>
          <w:sz w:val="28"/>
          <w:szCs w:val="28"/>
        </w:rPr>
        <w:t>28.08.2023 г.</w:t>
      </w:r>
      <w:r>
        <w:rPr>
          <w:rFonts w:eastAsia="Calibri"/>
          <w:color w:val="000000"/>
          <w:sz w:val="28"/>
          <w:szCs w:val="28"/>
        </w:rPr>
        <w:t xml:space="preserve"> № </w:t>
      </w:r>
      <w:r w:rsidR="00814154">
        <w:rPr>
          <w:rFonts w:eastAsia="Calibri"/>
          <w:color w:val="000000"/>
          <w:sz w:val="28"/>
          <w:szCs w:val="28"/>
        </w:rPr>
        <w:t>270</w:t>
      </w:r>
    </w:p>
    <w:p w:rsidR="00202A93" w:rsidRDefault="00202A93" w:rsidP="00202A93">
      <w:pPr>
        <w:widowControl w:val="0"/>
        <w:autoSpaceDE w:val="0"/>
        <w:autoSpaceDN w:val="0"/>
        <w:adjustRightInd w:val="0"/>
        <w:jc w:val="center"/>
        <w:rPr>
          <w:rFonts w:eastAsia="Calibri"/>
          <w:b/>
          <w:bCs/>
          <w:color w:val="000000"/>
          <w:sz w:val="28"/>
          <w:szCs w:val="28"/>
        </w:rPr>
      </w:pPr>
    </w:p>
    <w:p w:rsidR="00202A93" w:rsidRDefault="00202A93" w:rsidP="00202A93">
      <w:pPr>
        <w:jc w:val="center"/>
        <w:rPr>
          <w:rFonts w:eastAsia="Calibri"/>
        </w:rPr>
      </w:pPr>
      <w:bookmarkStart w:id="0" w:name="_GoBack"/>
      <w:bookmarkEnd w:id="0"/>
      <w:r>
        <w:rPr>
          <w:rFonts w:eastAsia="Calibri"/>
          <w:b/>
          <w:bCs/>
          <w:sz w:val="28"/>
          <w:szCs w:val="28"/>
        </w:rPr>
        <w:t xml:space="preserve">Положение об отдельных вопросах реализации инициативных проектов на территории </w:t>
      </w:r>
      <w:r w:rsidRPr="00202A93">
        <w:rPr>
          <w:rFonts w:eastAsia="Calibri"/>
          <w:b/>
          <w:sz w:val="28"/>
        </w:rPr>
        <w:t>Городского поселения Суслонгер</w:t>
      </w:r>
    </w:p>
    <w:p w:rsidR="00202A93" w:rsidRDefault="00202A93" w:rsidP="00202A93">
      <w:pPr>
        <w:widowControl w:val="0"/>
        <w:autoSpaceDE w:val="0"/>
        <w:autoSpaceDN w:val="0"/>
        <w:adjustRightInd w:val="0"/>
        <w:jc w:val="center"/>
        <w:rPr>
          <w:rFonts w:eastAsia="Calibri"/>
          <w:b/>
          <w:bCs/>
          <w:color w:val="000000"/>
          <w:sz w:val="28"/>
          <w:szCs w:val="28"/>
        </w:rPr>
      </w:pPr>
    </w:p>
    <w:p w:rsidR="00202A93" w:rsidRDefault="00202A93" w:rsidP="00202A93">
      <w:pPr>
        <w:widowControl w:val="0"/>
        <w:autoSpaceDE w:val="0"/>
        <w:autoSpaceDN w:val="0"/>
        <w:adjustRightInd w:val="0"/>
        <w:jc w:val="center"/>
        <w:outlineLvl w:val="0"/>
        <w:rPr>
          <w:rFonts w:eastAsia="Calibri"/>
          <w:b/>
          <w:bCs/>
          <w:color w:val="000000"/>
          <w:sz w:val="28"/>
          <w:szCs w:val="28"/>
        </w:rPr>
      </w:pPr>
      <w:r>
        <w:rPr>
          <w:rFonts w:eastAsia="Calibri"/>
          <w:b/>
          <w:bCs/>
          <w:color w:val="000000"/>
          <w:sz w:val="28"/>
          <w:szCs w:val="28"/>
        </w:rPr>
        <w:t>1. Общие положения</w:t>
      </w:r>
    </w:p>
    <w:p w:rsidR="00202A93" w:rsidRDefault="00202A93" w:rsidP="00202A93">
      <w:pPr>
        <w:widowControl w:val="0"/>
        <w:autoSpaceDE w:val="0"/>
        <w:autoSpaceDN w:val="0"/>
        <w:adjustRightInd w:val="0"/>
        <w:ind w:firstLine="540"/>
        <w:jc w:val="both"/>
        <w:rPr>
          <w:rFonts w:eastAsia="Calibri"/>
          <w:color w:val="000000"/>
          <w:sz w:val="28"/>
          <w:szCs w:val="28"/>
        </w:rPr>
      </w:pPr>
    </w:p>
    <w:p w:rsidR="00202A93" w:rsidRDefault="00202A93" w:rsidP="00202A93">
      <w:pPr>
        <w:autoSpaceDE w:val="0"/>
        <w:autoSpaceDN w:val="0"/>
        <w:adjustRightInd w:val="0"/>
        <w:ind w:firstLine="709"/>
        <w:jc w:val="both"/>
        <w:rPr>
          <w:rFonts w:eastAsia="Calibri"/>
          <w:color w:val="000000"/>
          <w:sz w:val="28"/>
          <w:szCs w:val="28"/>
        </w:rPr>
      </w:pPr>
      <w:r>
        <w:rPr>
          <w:rFonts w:eastAsia="Calibri"/>
          <w:color w:val="000000"/>
          <w:sz w:val="28"/>
          <w:szCs w:val="28"/>
        </w:rPr>
        <w:t xml:space="preserve">1.1. Настоящее Положение разработано в соответствии с Федеральным законом от 6 октября 2003 года № 131-ФЗ «Об общих принципах организации местного самоуправления в Российской Федерации» (далее – федеральный закон), Уставом </w:t>
      </w:r>
      <w:r w:rsidRPr="00F83FC8">
        <w:rPr>
          <w:sz w:val="28"/>
          <w:szCs w:val="28"/>
        </w:rPr>
        <w:t>Городского поселения Суслонгер</w:t>
      </w:r>
      <w:r>
        <w:rPr>
          <w:rFonts w:eastAsia="Calibri"/>
          <w:color w:val="000000"/>
          <w:sz w:val="28"/>
          <w:szCs w:val="28"/>
        </w:rPr>
        <w:t xml:space="preserve"> и определяет:</w:t>
      </w:r>
    </w:p>
    <w:p w:rsidR="00202A93" w:rsidRDefault="00202A93" w:rsidP="00202A93">
      <w:pPr>
        <w:ind w:firstLine="709"/>
        <w:jc w:val="both"/>
        <w:rPr>
          <w:rFonts w:eastAsia="Calibri"/>
          <w:color w:val="000000"/>
          <w:sz w:val="28"/>
          <w:szCs w:val="28"/>
          <w:shd w:val="clear" w:color="auto" w:fill="FFFFFF"/>
        </w:rPr>
      </w:pPr>
      <w:r>
        <w:rPr>
          <w:rFonts w:eastAsia="Calibri"/>
          <w:color w:val="000000"/>
          <w:sz w:val="28"/>
          <w:szCs w:val="28"/>
          <w:shd w:val="clear" w:color="auto" w:fill="FFFFFF"/>
        </w:rPr>
        <w:t xml:space="preserve">- порядок определения части территории </w:t>
      </w:r>
      <w:r w:rsidRPr="00F83FC8">
        <w:rPr>
          <w:sz w:val="28"/>
          <w:szCs w:val="28"/>
        </w:rPr>
        <w:t>Городского поселения Суслонгер</w:t>
      </w:r>
      <w:r>
        <w:rPr>
          <w:rFonts w:eastAsia="Calibri"/>
          <w:color w:val="000000"/>
          <w:sz w:val="28"/>
          <w:szCs w:val="28"/>
          <w:shd w:val="clear" w:color="auto" w:fill="FFFFFF"/>
        </w:rPr>
        <w:t xml:space="preserve">, на которой могут реализовываться инициативные проекты; </w:t>
      </w:r>
    </w:p>
    <w:p w:rsidR="00202A93" w:rsidRDefault="00202A93" w:rsidP="00202A93">
      <w:pPr>
        <w:ind w:firstLine="709"/>
        <w:jc w:val="both"/>
        <w:rPr>
          <w:rFonts w:eastAsia="Calibri"/>
          <w:color w:val="000000"/>
          <w:sz w:val="28"/>
          <w:szCs w:val="28"/>
          <w:shd w:val="clear" w:color="auto" w:fill="FFFFFF"/>
        </w:rPr>
      </w:pPr>
      <w:r>
        <w:rPr>
          <w:rFonts w:eastAsia="Calibri"/>
          <w:color w:val="000000"/>
          <w:sz w:val="28"/>
          <w:szCs w:val="28"/>
          <w:shd w:val="clear" w:color="auto" w:fill="FFFFFF"/>
        </w:rPr>
        <w:t xml:space="preserve">- порядок выдвижения, обсуждения, внесения, рассмотрения инициативных проектов, порядок рассмотрения </w:t>
      </w:r>
      <w:proofErr w:type="spellStart"/>
      <w:r>
        <w:rPr>
          <w:rFonts w:eastAsia="Calibri"/>
          <w:color w:val="000000"/>
          <w:sz w:val="28"/>
          <w:szCs w:val="28"/>
        </w:rPr>
        <w:t>Суслонгерской</w:t>
      </w:r>
      <w:proofErr w:type="spellEnd"/>
      <w:r>
        <w:rPr>
          <w:rFonts w:eastAsia="Calibri"/>
          <w:color w:val="000000"/>
          <w:sz w:val="28"/>
          <w:szCs w:val="28"/>
        </w:rPr>
        <w:t xml:space="preserve"> городской </w:t>
      </w:r>
      <w:r>
        <w:rPr>
          <w:rFonts w:eastAsia="Calibri"/>
          <w:color w:val="000000"/>
          <w:sz w:val="28"/>
          <w:szCs w:val="28"/>
          <w:shd w:val="clear" w:color="auto" w:fill="FFFFFF"/>
        </w:rPr>
        <w:t xml:space="preserve">администрацией (далее – администрация) инициативных проектов; </w:t>
      </w:r>
    </w:p>
    <w:p w:rsidR="00202A93" w:rsidRDefault="00202A93" w:rsidP="00202A93">
      <w:pPr>
        <w:ind w:firstLine="709"/>
        <w:jc w:val="both"/>
        <w:rPr>
          <w:rFonts w:eastAsia="Calibri"/>
          <w:color w:val="000000"/>
          <w:sz w:val="28"/>
          <w:szCs w:val="28"/>
          <w:shd w:val="clear" w:color="auto" w:fill="FFFFFF"/>
        </w:rPr>
      </w:pPr>
      <w:r>
        <w:rPr>
          <w:rFonts w:eastAsia="Calibri"/>
          <w:color w:val="000000"/>
          <w:sz w:val="28"/>
          <w:szCs w:val="28"/>
          <w:shd w:val="clear" w:color="auto" w:fill="FFFFFF"/>
        </w:rPr>
        <w:t xml:space="preserve">- порядок проведения конкурсного отбора инициативных проектов; </w:t>
      </w:r>
    </w:p>
    <w:p w:rsidR="00202A93" w:rsidRDefault="00202A93" w:rsidP="00202A93">
      <w:pPr>
        <w:ind w:firstLine="709"/>
        <w:jc w:val="both"/>
        <w:rPr>
          <w:rFonts w:eastAsia="Calibri"/>
          <w:color w:val="000000"/>
          <w:sz w:val="28"/>
          <w:szCs w:val="28"/>
          <w:shd w:val="clear" w:color="auto" w:fill="FFFFFF"/>
        </w:rPr>
      </w:pPr>
      <w:r>
        <w:rPr>
          <w:rFonts w:eastAsia="Calibri"/>
          <w:color w:val="000000"/>
          <w:sz w:val="28"/>
          <w:szCs w:val="28"/>
          <w:shd w:val="clear" w:color="auto" w:fill="FFFFFF"/>
        </w:rPr>
        <w:t>- порядок формирования и деятельности комиссии, уполномоченной проводить конкурсный отбор инициативных проектов;</w:t>
      </w:r>
    </w:p>
    <w:p w:rsidR="00202A93" w:rsidRDefault="00202A93" w:rsidP="00202A93">
      <w:pPr>
        <w:shd w:val="clear" w:color="auto" w:fill="FFFFFF"/>
        <w:ind w:firstLine="709"/>
        <w:jc w:val="both"/>
        <w:rPr>
          <w:rFonts w:eastAsia="Calibri"/>
          <w:color w:val="000000"/>
          <w:sz w:val="28"/>
          <w:szCs w:val="28"/>
          <w:shd w:val="clear" w:color="auto" w:fill="FFFFFF"/>
        </w:rPr>
      </w:pPr>
      <w:r>
        <w:rPr>
          <w:rFonts w:eastAsia="Calibri"/>
          <w:color w:val="000000"/>
          <w:sz w:val="28"/>
          <w:szCs w:val="28"/>
          <w:shd w:val="clear" w:color="auto" w:fill="FFFFFF"/>
        </w:rPr>
        <w:t>- вопросы реализации инициативных проектов;</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shd w:val="clear" w:color="auto" w:fill="FFFFFF"/>
        </w:rPr>
        <w:t xml:space="preserve">- порядок расчета и возврата сумм инициативных платежей, необходимых для реализации инициативных проектов и подлежащих возврату лицам (в том числе организациям), осуществившим их перечисление в бюджет </w:t>
      </w:r>
      <w:r w:rsidR="00E15D9F" w:rsidRPr="00F83FC8">
        <w:rPr>
          <w:sz w:val="28"/>
          <w:szCs w:val="28"/>
        </w:rPr>
        <w:t>Городского поселения Суслонгер</w:t>
      </w:r>
      <w:r>
        <w:rPr>
          <w:rFonts w:eastAsia="Calibri"/>
          <w:color w:val="000000"/>
          <w:sz w:val="28"/>
          <w:szCs w:val="28"/>
        </w:rPr>
        <w:t xml:space="preserve">. Под инициативными платежами в настоящем Положении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бюджет </w:t>
      </w:r>
      <w:r w:rsidR="00E15D9F" w:rsidRPr="00F83FC8">
        <w:rPr>
          <w:sz w:val="28"/>
          <w:szCs w:val="28"/>
        </w:rPr>
        <w:t>Городского поселения Суслонгер</w:t>
      </w:r>
      <w:r>
        <w:rPr>
          <w:rFonts w:eastAsia="Calibri"/>
          <w:color w:val="000000"/>
          <w:sz w:val="28"/>
          <w:szCs w:val="28"/>
        </w:rPr>
        <w:t xml:space="preserve"> в целях реализации конкретных инициативных проектов.</w:t>
      </w:r>
    </w:p>
    <w:p w:rsidR="00202A93" w:rsidRDefault="00202A93" w:rsidP="00202A93">
      <w:pPr>
        <w:ind w:firstLine="709"/>
        <w:jc w:val="both"/>
        <w:rPr>
          <w:rFonts w:eastAsia="Calibri"/>
          <w:color w:val="000000"/>
          <w:sz w:val="28"/>
          <w:szCs w:val="28"/>
          <w:shd w:val="clear" w:color="auto" w:fill="FFFFFF"/>
        </w:rPr>
      </w:pPr>
    </w:p>
    <w:p w:rsidR="00202A93" w:rsidRDefault="00202A93" w:rsidP="00202A93">
      <w:pPr>
        <w:jc w:val="center"/>
        <w:rPr>
          <w:rFonts w:eastAsia="Calibri"/>
          <w:b/>
          <w:bCs/>
          <w:color w:val="000000"/>
          <w:sz w:val="28"/>
          <w:szCs w:val="28"/>
          <w:shd w:val="clear" w:color="auto" w:fill="FFFFFF"/>
        </w:rPr>
      </w:pPr>
      <w:r>
        <w:rPr>
          <w:rFonts w:eastAsia="Calibri"/>
          <w:b/>
          <w:bCs/>
          <w:color w:val="000000"/>
          <w:sz w:val="28"/>
          <w:szCs w:val="28"/>
          <w:shd w:val="clear" w:color="auto" w:fill="FFFFFF"/>
        </w:rPr>
        <w:t>2. Порядок определения части территории, на которой могут реализовываться инициативные проекты</w:t>
      </w:r>
    </w:p>
    <w:p w:rsidR="00202A93" w:rsidRDefault="00202A93" w:rsidP="00202A93">
      <w:pPr>
        <w:jc w:val="center"/>
        <w:rPr>
          <w:rFonts w:eastAsia="Calibri"/>
          <w:b/>
          <w:bCs/>
          <w:color w:val="000000"/>
          <w:sz w:val="28"/>
          <w:szCs w:val="28"/>
          <w:shd w:val="clear" w:color="auto" w:fill="FFFFFF"/>
        </w:rPr>
      </w:pPr>
    </w:p>
    <w:p w:rsidR="00202A93" w:rsidRDefault="00202A93" w:rsidP="00202A93">
      <w:pPr>
        <w:ind w:firstLine="709"/>
        <w:jc w:val="both"/>
        <w:rPr>
          <w:rFonts w:eastAsia="Calibri"/>
          <w:color w:val="000000"/>
          <w:sz w:val="28"/>
          <w:szCs w:val="28"/>
        </w:rPr>
      </w:pPr>
      <w:r>
        <w:rPr>
          <w:rFonts w:eastAsia="Calibri"/>
          <w:color w:val="000000"/>
          <w:sz w:val="28"/>
          <w:szCs w:val="28"/>
          <w:shd w:val="clear" w:color="auto" w:fill="FFFFFF"/>
        </w:rPr>
        <w:t xml:space="preserve">2.1. Частями территории </w:t>
      </w:r>
      <w:r w:rsidR="00E15D9F" w:rsidRPr="00F83FC8">
        <w:rPr>
          <w:sz w:val="28"/>
          <w:szCs w:val="28"/>
        </w:rPr>
        <w:t>Городского поселения Суслонгер</w:t>
      </w:r>
      <w:r>
        <w:rPr>
          <w:rFonts w:eastAsia="Calibri"/>
          <w:color w:val="000000"/>
          <w:sz w:val="28"/>
          <w:szCs w:val="28"/>
          <w:shd w:val="clear" w:color="auto" w:fill="FFFFFF"/>
        </w:rPr>
        <w:t xml:space="preserve">, на которой могут реализовываться инициативные проекты, являются </w:t>
      </w:r>
      <w:r>
        <w:rPr>
          <w:rFonts w:eastAsia="Calibri"/>
          <w:color w:val="000000"/>
          <w:sz w:val="28"/>
          <w:szCs w:val="28"/>
        </w:rPr>
        <w:t xml:space="preserve">территории микрорайонов, кварталов, улиц, дворов, дворовые территории многоквартирных домов, территории общего пользования.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2.2. Под дворовой территорией многоквартирных домов понимается территория, прилегающая к одному или нескольким многоквартирным домам </w:t>
      </w:r>
      <w:r>
        <w:rPr>
          <w:rFonts w:eastAsia="Calibri"/>
          <w:color w:val="000000"/>
          <w:sz w:val="28"/>
          <w:szCs w:val="28"/>
        </w:rPr>
        <w:lastRenderedPageBreak/>
        <w:t>и (или) домовладениям индивидуальных жилых домов, находящихся на дворовой территории многоквартирных домов или по периметру такой дворовой территории, с расположенными на ней объектами, предназначенными для обслуживания и эксплуатации многоквартирных домов, и элементами благоустройства этой территории.</w:t>
      </w:r>
    </w:p>
    <w:p w:rsidR="00202A93" w:rsidRDefault="00202A93" w:rsidP="00202A93">
      <w:pPr>
        <w:jc w:val="center"/>
        <w:rPr>
          <w:rFonts w:eastAsia="Calibri"/>
          <w:b/>
          <w:bCs/>
          <w:color w:val="000000"/>
          <w:sz w:val="28"/>
          <w:szCs w:val="28"/>
          <w:shd w:val="clear" w:color="auto" w:fill="FFFFFF"/>
        </w:rPr>
      </w:pPr>
    </w:p>
    <w:p w:rsidR="00202A93" w:rsidRDefault="00202A93" w:rsidP="00202A93">
      <w:pPr>
        <w:jc w:val="center"/>
        <w:rPr>
          <w:rFonts w:eastAsia="Calibri"/>
          <w:b/>
          <w:bCs/>
          <w:color w:val="000000"/>
          <w:sz w:val="28"/>
          <w:szCs w:val="28"/>
          <w:shd w:val="clear" w:color="auto" w:fill="FFFFFF"/>
        </w:rPr>
      </w:pPr>
      <w:r>
        <w:rPr>
          <w:rFonts w:eastAsia="Calibri"/>
          <w:b/>
          <w:bCs/>
          <w:color w:val="000000"/>
          <w:sz w:val="28"/>
          <w:szCs w:val="28"/>
          <w:shd w:val="clear" w:color="auto" w:fill="FFFFFF"/>
        </w:rPr>
        <w:t>3. Порядок выдвижения, обсуждения, внесения инициативных проектов, порядок рассмотрения администрацией инициативных проектов</w:t>
      </w:r>
    </w:p>
    <w:p w:rsidR="00202A93" w:rsidRDefault="00202A93" w:rsidP="00202A93">
      <w:pPr>
        <w:ind w:firstLine="709"/>
        <w:jc w:val="both"/>
        <w:rPr>
          <w:rFonts w:eastAsia="Calibri"/>
          <w:color w:val="000000"/>
          <w:sz w:val="28"/>
          <w:szCs w:val="28"/>
          <w:shd w:val="clear" w:color="auto" w:fill="FFFFFF"/>
        </w:rPr>
      </w:pPr>
    </w:p>
    <w:p w:rsidR="00202A93" w:rsidRDefault="00202A93" w:rsidP="00202A93">
      <w:pPr>
        <w:ind w:firstLine="709"/>
        <w:jc w:val="both"/>
        <w:rPr>
          <w:rFonts w:eastAsia="Calibri"/>
          <w:color w:val="000000"/>
          <w:sz w:val="28"/>
          <w:szCs w:val="28"/>
        </w:rPr>
      </w:pPr>
      <w:r>
        <w:rPr>
          <w:rFonts w:eastAsia="Calibri"/>
          <w:color w:val="000000"/>
          <w:sz w:val="28"/>
          <w:szCs w:val="28"/>
          <w:shd w:val="clear" w:color="auto" w:fill="FFFFFF"/>
        </w:rPr>
        <w:t xml:space="preserve">3.1. Инициативные проекты вносятся в администрацию и осуществляются в целях реализации мероприятий, имеющих приоритетное значение для жителей </w:t>
      </w:r>
      <w:r w:rsidR="00E15D9F" w:rsidRPr="00F83FC8">
        <w:rPr>
          <w:sz w:val="28"/>
          <w:szCs w:val="28"/>
        </w:rPr>
        <w:t>Городского поселения Суслонгер</w:t>
      </w:r>
      <w:r>
        <w:rPr>
          <w:rFonts w:eastAsia="Calibri"/>
          <w:color w:val="000000"/>
          <w:sz w:val="28"/>
          <w:szCs w:val="28"/>
        </w:rPr>
        <w:t xml:space="preserve"> </w:t>
      </w:r>
      <w:r>
        <w:rPr>
          <w:rFonts w:eastAsia="Calibri"/>
          <w:color w:val="000000"/>
          <w:sz w:val="28"/>
          <w:szCs w:val="28"/>
          <w:shd w:val="clear" w:color="auto" w:fill="FFFFFF"/>
        </w:rPr>
        <w:t xml:space="preserve">или его части, по решению вопросов местного значения или иных вопросов, право </w:t>
      </w:r>
      <w:proofErr w:type="gramStart"/>
      <w:r>
        <w:rPr>
          <w:rFonts w:eastAsia="Calibri"/>
          <w:color w:val="000000"/>
          <w:sz w:val="28"/>
          <w:szCs w:val="28"/>
          <w:shd w:val="clear" w:color="auto" w:fill="FFFFFF"/>
        </w:rPr>
        <w:t>решения</w:t>
      </w:r>
      <w:proofErr w:type="gramEnd"/>
      <w:r>
        <w:rPr>
          <w:rFonts w:eastAsia="Calibri"/>
          <w:color w:val="000000"/>
          <w:sz w:val="28"/>
          <w:szCs w:val="28"/>
          <w:shd w:val="clear" w:color="auto" w:fill="FFFFFF"/>
        </w:rPr>
        <w:t xml:space="preserve"> которых предоставлено </w:t>
      </w:r>
      <w:r w:rsidR="00980754">
        <w:rPr>
          <w:rFonts w:eastAsia="Calibri"/>
          <w:color w:val="000000"/>
          <w:sz w:val="28"/>
          <w:szCs w:val="28"/>
          <w:shd w:val="clear" w:color="auto" w:fill="FFFFFF"/>
        </w:rPr>
        <w:t>Собранием депутатов Городского поселения Суслонгер</w:t>
      </w:r>
      <w:r w:rsidR="00E15D9F">
        <w:rPr>
          <w:rFonts w:eastAsia="Calibri"/>
          <w:color w:val="000000"/>
          <w:sz w:val="28"/>
          <w:szCs w:val="28"/>
        </w:rPr>
        <w:t xml:space="preserve">, в том числе </w:t>
      </w:r>
      <w:r>
        <w:rPr>
          <w:rFonts w:eastAsia="Calibri"/>
          <w:color w:val="000000"/>
          <w:sz w:val="28"/>
          <w:szCs w:val="28"/>
        </w:rPr>
        <w:t>в сфере развития молодежной политики</w:t>
      </w:r>
      <w:r>
        <w:rPr>
          <w:rFonts w:eastAsia="Calibri"/>
          <w:color w:val="000000"/>
          <w:sz w:val="28"/>
          <w:szCs w:val="28"/>
          <w:shd w:val="clear" w:color="auto" w:fill="FFFFFF"/>
        </w:rPr>
        <w:t xml:space="preserve">. </w:t>
      </w:r>
    </w:p>
    <w:p w:rsidR="00202A93" w:rsidRDefault="00202A93" w:rsidP="00202A93">
      <w:pPr>
        <w:ind w:firstLine="708"/>
        <w:jc w:val="both"/>
        <w:rPr>
          <w:rFonts w:eastAsia="Calibri"/>
          <w:sz w:val="28"/>
          <w:szCs w:val="28"/>
        </w:rPr>
      </w:pPr>
      <w:r>
        <w:rPr>
          <w:rFonts w:eastAsia="Calibri"/>
          <w:sz w:val="28"/>
          <w:szCs w:val="28"/>
        </w:rPr>
        <w:t xml:space="preserve">3.2. С выдвижением (инициативой о внесении) инициативного проекта вправе выступить инициативная группа численностью не менее 3 граждан, достигших шестнадцатилетнего возраста и проживающих на территории </w:t>
      </w:r>
      <w:r w:rsidR="00980754" w:rsidRPr="00F83FC8">
        <w:rPr>
          <w:sz w:val="28"/>
          <w:szCs w:val="28"/>
        </w:rPr>
        <w:t>Городского поселения Суслонгер</w:t>
      </w:r>
      <w:r>
        <w:rPr>
          <w:rFonts w:eastAsia="Calibri"/>
          <w:sz w:val="28"/>
          <w:szCs w:val="28"/>
        </w:rPr>
        <w:t xml:space="preserve">, органы территориального общественного самоуправления,  староста сельского населенного пункта, </w:t>
      </w:r>
      <w:r w:rsidR="004469FC">
        <w:rPr>
          <w:rFonts w:eastAsia="Calibri"/>
          <w:sz w:val="28"/>
          <w:szCs w:val="28"/>
        </w:rPr>
        <w:t>некоммерческая организация, осуществляющая деятельность на территории</w:t>
      </w:r>
      <w:r w:rsidR="0046233D">
        <w:rPr>
          <w:rFonts w:eastAsia="Calibri"/>
          <w:sz w:val="28"/>
          <w:szCs w:val="28"/>
        </w:rPr>
        <w:t xml:space="preserve"> Городского поселения Суслонгер</w:t>
      </w:r>
      <w:r>
        <w:rPr>
          <w:rFonts w:eastAsia="Calibri"/>
          <w:sz w:val="28"/>
          <w:szCs w:val="28"/>
        </w:rPr>
        <w:t xml:space="preserve">.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3.3. Инициативный проект должен содержать сведения, предусмотренные пунктами 1-8 части 3 ст. 26.1 федерального закона.</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В случае выдвижения инициативного проекта инициативной группой, состоящей из граждан, достигших шестнадцатилетнего возраста и проживающих на территории </w:t>
      </w:r>
      <w:r w:rsidR="00980754" w:rsidRPr="00F83FC8">
        <w:rPr>
          <w:sz w:val="28"/>
          <w:szCs w:val="28"/>
        </w:rPr>
        <w:t>Городского поселения Суслонгер</w:t>
      </w:r>
      <w:r>
        <w:rPr>
          <w:rFonts w:eastAsia="Calibri"/>
          <w:color w:val="000000"/>
          <w:sz w:val="28"/>
          <w:szCs w:val="28"/>
        </w:rPr>
        <w:t xml:space="preserve"> инициативный проект должен быть подписан соответственно каждым членом инициативной группы.</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В случае выдвижения инициативного проекта органом территориального общественного самоуправления, </w:t>
      </w:r>
      <w:r w:rsidR="00E80B2E" w:rsidRPr="00E80B2E">
        <w:rPr>
          <w:rFonts w:eastAsia="Calibri"/>
          <w:iCs/>
          <w:color w:val="000000"/>
          <w:sz w:val="28"/>
          <w:szCs w:val="28"/>
        </w:rPr>
        <w:t>некоммерческой организацией</w:t>
      </w:r>
      <w:r>
        <w:rPr>
          <w:rFonts w:eastAsia="Calibri"/>
          <w:i/>
          <w:iCs/>
          <w:color w:val="000000"/>
          <w:sz w:val="28"/>
          <w:szCs w:val="28"/>
        </w:rPr>
        <w:t xml:space="preserve"> </w:t>
      </w:r>
      <w:r>
        <w:rPr>
          <w:rFonts w:eastAsia="Calibri"/>
          <w:color w:val="000000"/>
          <w:sz w:val="28"/>
          <w:szCs w:val="28"/>
        </w:rPr>
        <w:t>инициативный проект должен быть подписан соответственно руководителем органа территориального общественного самоуправления</w:t>
      </w:r>
      <w:r w:rsidR="00E80B2E">
        <w:rPr>
          <w:rFonts w:eastAsia="Calibri"/>
          <w:color w:val="000000"/>
          <w:sz w:val="28"/>
          <w:szCs w:val="28"/>
        </w:rPr>
        <w:t>, некоммерческой организации</w:t>
      </w:r>
      <w:r>
        <w:rPr>
          <w:rFonts w:eastAsia="Calibri"/>
          <w:color w:val="000000"/>
          <w:sz w:val="28"/>
          <w:szCs w:val="28"/>
        </w:rPr>
        <w:t>.</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В случае выдвижения инициативного проекта</w:t>
      </w:r>
      <w:r>
        <w:rPr>
          <w:rFonts w:eastAsia="Calibri"/>
          <w:sz w:val="28"/>
          <w:szCs w:val="28"/>
        </w:rPr>
        <w:t xml:space="preserve"> старостой сельского населенного пункта, </w:t>
      </w:r>
      <w:r>
        <w:rPr>
          <w:rFonts w:eastAsia="Calibri"/>
          <w:color w:val="000000"/>
          <w:sz w:val="28"/>
          <w:szCs w:val="28"/>
        </w:rPr>
        <w:t xml:space="preserve">инициативный проект должен быть подписан </w:t>
      </w:r>
      <w:r>
        <w:rPr>
          <w:rFonts w:eastAsia="Calibri"/>
          <w:sz w:val="28"/>
          <w:szCs w:val="28"/>
        </w:rPr>
        <w:t>старостой сельского населенного пункта.</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3.4.  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1) обсуждения инициативного проекта;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2) определения его соответствия интересам жителей </w:t>
      </w:r>
      <w:r w:rsidR="00E80B2E" w:rsidRPr="00F83FC8">
        <w:rPr>
          <w:sz w:val="28"/>
          <w:szCs w:val="28"/>
        </w:rPr>
        <w:t>Городского поселения Суслонгер</w:t>
      </w:r>
      <w:r>
        <w:rPr>
          <w:rFonts w:eastAsia="Calibri"/>
          <w:color w:val="000000"/>
          <w:sz w:val="28"/>
          <w:szCs w:val="28"/>
        </w:rPr>
        <w:t xml:space="preserve">  или его части;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3) целесообразности реализации инициативного проекта;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lastRenderedPageBreak/>
        <w:t xml:space="preserve">4) принятия соответственно собранием или конференцией граждан решения о поддержке инициативного проекта.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При этом возможно рассмотрение нескольких инициативных проектов на одном собрании или на одной конференции граждан.</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3.5. Мнение граждан по вопросу о поддержке инициативного проекта может быть выявлено также путем опроса граждан, сбора их подписей.</w:t>
      </w:r>
    </w:p>
    <w:p w:rsidR="00202A93" w:rsidRDefault="00202A93" w:rsidP="00202A93">
      <w:pPr>
        <w:ind w:firstLine="709"/>
        <w:jc w:val="both"/>
        <w:rPr>
          <w:rFonts w:eastAsia="Calibri"/>
          <w:color w:val="000000"/>
          <w:sz w:val="28"/>
          <w:szCs w:val="28"/>
        </w:rPr>
      </w:pPr>
      <w:r>
        <w:rPr>
          <w:rFonts w:eastAsia="Calibri"/>
          <w:color w:val="000000"/>
          <w:sz w:val="28"/>
          <w:szCs w:val="28"/>
          <w:shd w:val="clear" w:color="auto" w:fill="FFFFFF"/>
        </w:rPr>
        <w:t xml:space="preserve">В опросе граждан по вопросу выявления мнения граждан о поддержке инициативного проекта вправе участвовать </w:t>
      </w:r>
      <w:r>
        <w:rPr>
          <w:rFonts w:eastAsia="Calibri"/>
          <w:color w:val="000000"/>
          <w:sz w:val="28"/>
          <w:szCs w:val="28"/>
        </w:rPr>
        <w:t xml:space="preserve">граждане, достигшие шестнадцатилетнего возраста и проживающие на территории </w:t>
      </w:r>
      <w:r w:rsidR="00E80B2E" w:rsidRPr="00F83FC8">
        <w:rPr>
          <w:sz w:val="28"/>
          <w:szCs w:val="28"/>
        </w:rPr>
        <w:t>Городского поселения Суслонгер</w:t>
      </w:r>
      <w:r w:rsidR="00E80B2E">
        <w:rPr>
          <w:rFonts w:eastAsia="Calibri"/>
          <w:color w:val="000000"/>
          <w:sz w:val="28"/>
          <w:szCs w:val="28"/>
        </w:rPr>
        <w:t xml:space="preserve"> </w:t>
      </w:r>
      <w:r>
        <w:rPr>
          <w:rFonts w:eastAsia="Calibri"/>
          <w:color w:val="000000"/>
          <w:sz w:val="28"/>
          <w:szCs w:val="28"/>
        </w:rPr>
        <w:t>(его части), на которой предлагается реализовать инициативный проект.</w:t>
      </w:r>
    </w:p>
    <w:p w:rsidR="00202A93" w:rsidRDefault="00E80B2E" w:rsidP="00202A93">
      <w:pPr>
        <w:ind w:firstLine="709"/>
        <w:jc w:val="both"/>
        <w:rPr>
          <w:rFonts w:eastAsia="Calibri"/>
          <w:color w:val="000000"/>
          <w:sz w:val="28"/>
          <w:szCs w:val="28"/>
        </w:rPr>
      </w:pPr>
      <w:r>
        <w:rPr>
          <w:rFonts w:eastAsia="Calibri"/>
          <w:color w:val="000000"/>
          <w:sz w:val="28"/>
          <w:szCs w:val="28"/>
        </w:rPr>
        <w:t>Для проведения опроса граждан может использоваться официальный сайт муниципального образования «Звениговский муниципальный район» в информационно-телекоммуникационной сети «Интернет»</w:t>
      </w:r>
      <w:r w:rsidR="00202A93">
        <w:rPr>
          <w:rFonts w:eastAsia="Calibri"/>
          <w:color w:val="000000"/>
          <w:sz w:val="28"/>
          <w:szCs w:val="28"/>
        </w:rPr>
        <w:t>.</w:t>
      </w:r>
      <w:r w:rsidR="00492426">
        <w:rPr>
          <w:rFonts w:eastAsia="Calibri"/>
          <w:color w:val="000000"/>
          <w:sz w:val="28"/>
          <w:szCs w:val="28"/>
        </w:rPr>
        <w:t xml:space="preserve"> </w:t>
      </w:r>
      <w:r w:rsidR="00492426" w:rsidRPr="0046233D">
        <w:rPr>
          <w:rFonts w:eastAsia="Calibri"/>
          <w:color w:val="000000"/>
          <w:sz w:val="28"/>
          <w:szCs w:val="28"/>
        </w:rPr>
        <w:t>В этом случае должна быть обеспечена идентификация участников опроса в целях соблюдения п</w:t>
      </w:r>
      <w:r w:rsidR="0046233D" w:rsidRPr="0046233D">
        <w:rPr>
          <w:rFonts w:eastAsia="Calibri"/>
          <w:color w:val="000000"/>
          <w:sz w:val="28"/>
          <w:szCs w:val="28"/>
        </w:rPr>
        <w:t>оложения абзаца второго пункта 3</w:t>
      </w:r>
      <w:r w:rsidR="00492426" w:rsidRPr="0046233D">
        <w:rPr>
          <w:rFonts w:eastAsia="Calibri"/>
          <w:color w:val="000000"/>
          <w:sz w:val="28"/>
          <w:szCs w:val="28"/>
        </w:rPr>
        <w:t>.</w:t>
      </w:r>
      <w:r w:rsidR="0046233D" w:rsidRPr="0046233D">
        <w:rPr>
          <w:rFonts w:eastAsia="Calibri"/>
          <w:color w:val="000000"/>
          <w:sz w:val="28"/>
          <w:szCs w:val="28"/>
        </w:rPr>
        <w:t>5</w:t>
      </w:r>
      <w:r w:rsidR="00492426" w:rsidRPr="0046233D">
        <w:rPr>
          <w:rFonts w:eastAsia="Calibri"/>
          <w:color w:val="000000"/>
          <w:sz w:val="28"/>
          <w:szCs w:val="28"/>
        </w:rPr>
        <w:t xml:space="preserve"> настоящего положения.</w:t>
      </w:r>
      <w:r w:rsidR="00202A93">
        <w:rPr>
          <w:rFonts w:eastAsia="Calibri"/>
          <w:color w:val="000000"/>
          <w:sz w:val="28"/>
          <w:szCs w:val="28"/>
        </w:rPr>
        <w:t xml:space="preserve">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3.6. </w:t>
      </w:r>
      <w:proofErr w:type="gramStart"/>
      <w:r>
        <w:rPr>
          <w:rFonts w:eastAsia="Calibri"/>
          <w:color w:val="000000"/>
          <w:sz w:val="28"/>
          <w:szCs w:val="28"/>
        </w:rPr>
        <w:t xml:space="preserve">После проведения обсуждения инициативного проекта в соответствии с пунктами 3.4 - 3.5 настоящего Положения инициаторы проекта при внесении (представлении) инициативного проекта в администрацию прикладывают к нему соответственно протокол собрания или конференции граждан, результаты опроса граждан (в случае его проведения) и (или) подписные листы, подтверждающие поддержку инициативного проекта жителями </w:t>
      </w:r>
      <w:r w:rsidR="00492426" w:rsidRPr="00F83FC8">
        <w:rPr>
          <w:sz w:val="28"/>
          <w:szCs w:val="28"/>
        </w:rPr>
        <w:t>Городского поселения Суслонгер</w:t>
      </w:r>
      <w:r>
        <w:rPr>
          <w:rFonts w:eastAsia="Calibri"/>
          <w:color w:val="000000"/>
          <w:sz w:val="28"/>
          <w:szCs w:val="28"/>
        </w:rPr>
        <w:t xml:space="preserve"> или его части (в случае сбора подписей). </w:t>
      </w:r>
      <w:proofErr w:type="gramEnd"/>
    </w:p>
    <w:p w:rsidR="00202A93" w:rsidRDefault="00202A93" w:rsidP="00202A93">
      <w:pPr>
        <w:ind w:firstLine="709"/>
        <w:jc w:val="both"/>
        <w:rPr>
          <w:rFonts w:eastAsia="Calibri"/>
          <w:color w:val="000000"/>
          <w:sz w:val="28"/>
          <w:szCs w:val="28"/>
        </w:rPr>
      </w:pPr>
      <w:r>
        <w:rPr>
          <w:rFonts w:eastAsia="Calibri"/>
          <w:color w:val="000000"/>
          <w:sz w:val="28"/>
          <w:szCs w:val="28"/>
        </w:rPr>
        <w:t>Администрация регистрирует инициативный проект и прилагаемые документы в день его внесения и выдает соответствующую расписку</w:t>
      </w:r>
      <w:r>
        <w:rPr>
          <w:rFonts w:eastAsia="Calibri"/>
          <w:b/>
          <w:color w:val="000000"/>
          <w:sz w:val="28"/>
          <w:szCs w:val="28"/>
        </w:rPr>
        <w:t xml:space="preserve"> </w:t>
      </w:r>
      <w:r>
        <w:rPr>
          <w:rFonts w:eastAsia="Calibri"/>
          <w:color w:val="000000"/>
          <w:sz w:val="28"/>
          <w:szCs w:val="28"/>
        </w:rPr>
        <w:t xml:space="preserve">в получении инициативного проекта инициаторам проекта.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3.7. Информация о внесении инициативного проекта в администрацию подлежит опубликованию (обнародованию) в соответствии с частью 5 </w:t>
      </w:r>
      <w:r>
        <w:rPr>
          <w:rFonts w:eastAsia="Calibri"/>
          <w:color w:val="000000"/>
          <w:sz w:val="28"/>
          <w:szCs w:val="28"/>
        </w:rPr>
        <w:br/>
        <w:t xml:space="preserve">статьи 26.1 федерального закона. </w:t>
      </w:r>
    </w:p>
    <w:p w:rsidR="00202A93" w:rsidRDefault="00202A93" w:rsidP="00202A93">
      <w:pPr>
        <w:ind w:firstLine="709"/>
        <w:jc w:val="both"/>
        <w:rPr>
          <w:rFonts w:eastAsia="Calibri"/>
          <w:color w:val="000000"/>
          <w:sz w:val="28"/>
          <w:szCs w:val="28"/>
        </w:rPr>
      </w:pPr>
      <w:r>
        <w:rPr>
          <w:rFonts w:eastAsia="Calibri"/>
          <w:color w:val="000000"/>
          <w:sz w:val="28"/>
          <w:szCs w:val="28"/>
        </w:rPr>
        <w:t>3.8.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1) поддержать инициативный проект и продолжить работу над ним в пределах бюджетных ассигнований, предусмотренных решением о бюджете </w:t>
      </w:r>
      <w:r w:rsidR="00492426" w:rsidRPr="00F83FC8">
        <w:rPr>
          <w:sz w:val="28"/>
          <w:szCs w:val="28"/>
        </w:rPr>
        <w:t>Городского поселения Суслонгер</w:t>
      </w:r>
      <w:r>
        <w:rPr>
          <w:rFonts w:eastAsia="Calibri"/>
          <w:color w:val="000000"/>
          <w:sz w:val="28"/>
          <w:szCs w:val="28"/>
        </w:rPr>
        <w:t xml:space="preserve">, на соответствующие цели и (или) в соответствии с порядком составления и рассмотрения проекта бюджета </w:t>
      </w:r>
      <w:r w:rsidR="00492426" w:rsidRPr="00F83FC8">
        <w:rPr>
          <w:sz w:val="28"/>
          <w:szCs w:val="28"/>
        </w:rPr>
        <w:t>Городского поселения Суслонгер</w:t>
      </w:r>
      <w:r>
        <w:rPr>
          <w:rFonts w:eastAsia="Calibri"/>
          <w:color w:val="000000"/>
          <w:sz w:val="28"/>
          <w:szCs w:val="28"/>
        </w:rPr>
        <w:t xml:space="preserve"> (внесения изменений в решение о бюджете </w:t>
      </w:r>
      <w:r w:rsidR="00492426" w:rsidRPr="00F83FC8">
        <w:rPr>
          <w:sz w:val="28"/>
          <w:szCs w:val="28"/>
        </w:rPr>
        <w:t>Городского поселения Суслонгер</w:t>
      </w:r>
      <w:r>
        <w:rPr>
          <w:rFonts w:eastAsia="Calibri"/>
          <w:color w:val="000000"/>
          <w:sz w:val="28"/>
          <w:szCs w:val="28"/>
        </w:rPr>
        <w:t>);</w:t>
      </w:r>
    </w:p>
    <w:p w:rsidR="00202A93" w:rsidRDefault="00202A93" w:rsidP="00202A93">
      <w:pPr>
        <w:ind w:firstLine="709"/>
        <w:jc w:val="both"/>
        <w:rPr>
          <w:rFonts w:eastAsia="Calibri"/>
          <w:color w:val="000000"/>
          <w:sz w:val="28"/>
          <w:szCs w:val="28"/>
        </w:rPr>
      </w:pPr>
      <w:r>
        <w:rPr>
          <w:rFonts w:eastAsia="Calibri"/>
          <w:color w:val="000000"/>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202A93" w:rsidRDefault="00202A93" w:rsidP="00202A93">
      <w:pPr>
        <w:ind w:firstLine="709"/>
        <w:jc w:val="both"/>
        <w:rPr>
          <w:rFonts w:eastAsia="Calibri"/>
          <w:color w:val="000000"/>
          <w:sz w:val="28"/>
          <w:szCs w:val="28"/>
        </w:rPr>
      </w:pPr>
      <w:r>
        <w:rPr>
          <w:rFonts w:eastAsia="Calibri"/>
          <w:color w:val="000000"/>
          <w:sz w:val="28"/>
          <w:szCs w:val="28"/>
        </w:rPr>
        <w:lastRenderedPageBreak/>
        <w:t xml:space="preserve">3.9. Администрация принимает решение об отказе в поддержке инициативного проекта в одном из случаев, предусмотренных частью 7 статьи 26.1 федерального закона.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3.10. </w:t>
      </w:r>
      <w:proofErr w:type="gramStart"/>
      <w:r>
        <w:rPr>
          <w:rFonts w:eastAsia="Calibri"/>
          <w:color w:val="000000"/>
          <w:sz w:val="28"/>
          <w:szCs w:val="28"/>
        </w:rPr>
        <w:t xml:space="preserve">В случае поддержки инициативного проекта и продолжения работы над ним в пределах бюджетных ассигнований, предусмотренных решением о бюджете </w:t>
      </w:r>
      <w:r w:rsidR="00492426" w:rsidRPr="00F83FC8">
        <w:rPr>
          <w:sz w:val="28"/>
          <w:szCs w:val="28"/>
        </w:rPr>
        <w:t>Городского поселения Суслонгер</w:t>
      </w:r>
      <w:r>
        <w:rPr>
          <w:rFonts w:eastAsia="Calibri"/>
          <w:color w:val="000000"/>
          <w:sz w:val="28"/>
          <w:szCs w:val="28"/>
        </w:rPr>
        <w:t xml:space="preserve">, на соответствующие цели и (или) в соответствии с порядком составления и рассмотрения проекта бюджета </w:t>
      </w:r>
      <w:r w:rsidR="00492426" w:rsidRPr="00F83FC8">
        <w:rPr>
          <w:sz w:val="28"/>
          <w:szCs w:val="28"/>
        </w:rPr>
        <w:t>Городского поселения Суслонгер</w:t>
      </w:r>
      <w:r w:rsidR="00492426">
        <w:rPr>
          <w:rFonts w:eastAsia="Calibri"/>
          <w:color w:val="000000"/>
          <w:sz w:val="28"/>
          <w:szCs w:val="28"/>
        </w:rPr>
        <w:t xml:space="preserve"> </w:t>
      </w:r>
      <w:r>
        <w:rPr>
          <w:rFonts w:eastAsia="Calibri"/>
          <w:color w:val="000000"/>
          <w:sz w:val="28"/>
          <w:szCs w:val="28"/>
        </w:rPr>
        <w:t xml:space="preserve">(внесения изменений в решение о бюджете </w:t>
      </w:r>
      <w:r w:rsidR="00492426" w:rsidRPr="00F83FC8">
        <w:rPr>
          <w:sz w:val="28"/>
          <w:szCs w:val="28"/>
        </w:rPr>
        <w:t>Городского поселения Суслонгер</w:t>
      </w:r>
      <w:r>
        <w:rPr>
          <w:rFonts w:eastAsia="Calibri"/>
          <w:color w:val="000000"/>
          <w:sz w:val="28"/>
          <w:szCs w:val="28"/>
        </w:rPr>
        <w:t>) администрация уведомляет инициаторов проекта о принимаемых в соответствии с бюджетным законодательством Российской Федерации</w:t>
      </w:r>
      <w:proofErr w:type="gramEnd"/>
      <w:r>
        <w:rPr>
          <w:rFonts w:eastAsia="Calibri"/>
          <w:color w:val="000000"/>
          <w:sz w:val="28"/>
          <w:szCs w:val="28"/>
        </w:rPr>
        <w:t xml:space="preserve"> </w:t>
      </w:r>
      <w:proofErr w:type="gramStart"/>
      <w:r>
        <w:rPr>
          <w:rFonts w:eastAsia="Calibri"/>
          <w:color w:val="000000"/>
          <w:sz w:val="28"/>
          <w:szCs w:val="28"/>
        </w:rPr>
        <w:t>решениях</w:t>
      </w:r>
      <w:proofErr w:type="gramEnd"/>
      <w:r>
        <w:rPr>
          <w:rFonts w:eastAsia="Calibri"/>
          <w:color w:val="000000"/>
          <w:sz w:val="28"/>
          <w:szCs w:val="28"/>
        </w:rPr>
        <w:t xml:space="preserve"> органов местного самоуправления, связанных с реализацией инициативного проекта, в течение 5 рабочих дней со дня принятия таких решений.</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3.11. Информация о рассмотрении инициативного проекта администрацией подлежит размещению в соответствии с частью 14 </w:t>
      </w:r>
      <w:r>
        <w:rPr>
          <w:rFonts w:eastAsia="Calibri"/>
          <w:color w:val="000000"/>
          <w:sz w:val="28"/>
          <w:szCs w:val="28"/>
        </w:rPr>
        <w:br/>
        <w:t xml:space="preserve">ст. 26.1 федерального закона. </w:t>
      </w:r>
    </w:p>
    <w:p w:rsidR="00202A93" w:rsidRDefault="00202A93" w:rsidP="00202A93">
      <w:pPr>
        <w:shd w:val="clear" w:color="auto" w:fill="FFFFFF"/>
        <w:ind w:firstLine="709"/>
        <w:jc w:val="both"/>
        <w:rPr>
          <w:rFonts w:eastAsia="Calibri"/>
          <w:color w:val="000000"/>
          <w:sz w:val="28"/>
          <w:szCs w:val="28"/>
        </w:rPr>
      </w:pPr>
    </w:p>
    <w:p w:rsidR="00202A93" w:rsidRDefault="00202A93" w:rsidP="00202A93">
      <w:pPr>
        <w:jc w:val="center"/>
        <w:rPr>
          <w:rFonts w:eastAsia="Calibri"/>
          <w:b/>
          <w:bCs/>
          <w:color w:val="000000"/>
          <w:sz w:val="28"/>
          <w:szCs w:val="28"/>
          <w:shd w:val="clear" w:color="auto" w:fill="FFFFFF"/>
        </w:rPr>
      </w:pPr>
      <w:r>
        <w:rPr>
          <w:rFonts w:eastAsia="Calibri"/>
          <w:b/>
          <w:bCs/>
          <w:color w:val="000000"/>
          <w:sz w:val="28"/>
          <w:szCs w:val="28"/>
          <w:shd w:val="clear" w:color="auto" w:fill="FFFFFF"/>
        </w:rPr>
        <w:t>4. Порядок проведения конкурсного отбора инициативных проектов</w:t>
      </w:r>
    </w:p>
    <w:p w:rsidR="00202A93" w:rsidRDefault="00202A93" w:rsidP="00202A93">
      <w:pPr>
        <w:ind w:firstLine="709"/>
        <w:jc w:val="both"/>
        <w:rPr>
          <w:rFonts w:eastAsia="Calibri"/>
          <w:color w:val="000000"/>
          <w:sz w:val="28"/>
          <w:szCs w:val="28"/>
          <w:shd w:val="clear" w:color="auto" w:fill="FFFFFF"/>
        </w:rPr>
      </w:pPr>
    </w:p>
    <w:p w:rsidR="00202A93" w:rsidRPr="00ED0DC6" w:rsidRDefault="00202A93" w:rsidP="00ED0DC6">
      <w:pPr>
        <w:ind w:firstLine="709"/>
        <w:jc w:val="both"/>
        <w:rPr>
          <w:rFonts w:eastAsia="Calibri"/>
          <w:color w:val="000000"/>
          <w:sz w:val="28"/>
          <w:szCs w:val="28"/>
        </w:rPr>
      </w:pPr>
      <w:r>
        <w:rPr>
          <w:rFonts w:eastAsia="Calibri"/>
          <w:color w:val="000000"/>
          <w:sz w:val="28"/>
          <w:szCs w:val="28"/>
        </w:rPr>
        <w:t xml:space="preserve">4.1. Администрация в течение 3 рабочих дней со дня внесения инициативного проекта принимает решение об организации проведения конкурсного отбора инициативных проектов в случае, если в администрацию внесено несколько инициативных проектов, в том числе с описанием аналогичных по содержанию приоритетных проблем. </w:t>
      </w:r>
    </w:p>
    <w:p w:rsidR="00202A93" w:rsidRDefault="00202A93" w:rsidP="00202A93">
      <w:pPr>
        <w:ind w:firstLine="709"/>
        <w:jc w:val="both"/>
        <w:rPr>
          <w:rFonts w:eastAsia="Calibri"/>
          <w:color w:val="000000"/>
          <w:sz w:val="28"/>
          <w:szCs w:val="28"/>
        </w:rPr>
      </w:pPr>
      <w:r>
        <w:rPr>
          <w:rFonts w:eastAsia="Calibri"/>
          <w:color w:val="000000"/>
          <w:sz w:val="28"/>
          <w:szCs w:val="28"/>
        </w:rPr>
        <w:t>Администрация в день вынесения решения об организации проведения конкурсного отбора инициативных проектов направляет документы в  комиссию по проведению конкурсного отбора инициативных проектов (далее – конкурсная комиссия)</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4.2. Проведение конкурсного отбора инициативных проектов возлагается на конкурсную комиссию.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Состав конкурсной комиссии формируется администрацией и утверждается её постановлением. При этом половина от общего числа членов конкурсной комиссии должна быть назначена на основе предложений Собрания депутатов </w:t>
      </w:r>
      <w:r w:rsidR="00492426" w:rsidRPr="00F83FC8">
        <w:rPr>
          <w:sz w:val="28"/>
          <w:szCs w:val="28"/>
        </w:rPr>
        <w:t>Городского поселения Суслонгер</w:t>
      </w:r>
      <w:r>
        <w:rPr>
          <w:rFonts w:eastAsia="Calibri"/>
          <w:color w:val="000000"/>
          <w:sz w:val="28"/>
          <w:szCs w:val="28"/>
        </w:rPr>
        <w:t xml:space="preserve">.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Конкурсную комиссию возглавляет глава </w:t>
      </w:r>
      <w:r w:rsidR="00492426" w:rsidRPr="00F83FC8">
        <w:rPr>
          <w:sz w:val="28"/>
          <w:szCs w:val="28"/>
        </w:rPr>
        <w:t>Городского поселения Суслонгер</w:t>
      </w:r>
      <w:r>
        <w:rPr>
          <w:rFonts w:eastAsia="Calibri"/>
          <w:color w:val="000000"/>
          <w:sz w:val="28"/>
          <w:szCs w:val="28"/>
        </w:rPr>
        <w:t xml:space="preserve">.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В состав конкурсной комиссии </w:t>
      </w:r>
      <w:r w:rsidR="00492426">
        <w:rPr>
          <w:rFonts w:eastAsia="Calibri"/>
          <w:color w:val="000000"/>
          <w:sz w:val="28"/>
          <w:szCs w:val="28"/>
        </w:rPr>
        <w:t>могут быть включены представители некоммерческих организаций (по согласованию с ними)</w:t>
      </w:r>
      <w:r>
        <w:rPr>
          <w:rFonts w:eastAsia="Calibri"/>
          <w:color w:val="000000"/>
          <w:sz w:val="28"/>
          <w:szCs w:val="28"/>
        </w:rPr>
        <w:t>.</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Число членов конкурсной комиссии должно составлять не менее </w:t>
      </w:r>
      <w:r w:rsidR="00492426">
        <w:rPr>
          <w:rFonts w:eastAsia="Calibri"/>
          <w:color w:val="000000"/>
          <w:sz w:val="28"/>
          <w:szCs w:val="28"/>
        </w:rPr>
        <w:t>5</w:t>
      </w:r>
      <w:r>
        <w:rPr>
          <w:rFonts w:eastAsia="Calibri"/>
          <w:color w:val="000000"/>
          <w:sz w:val="28"/>
          <w:szCs w:val="28"/>
        </w:rPr>
        <w:t xml:space="preserve"> человек.</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Работу конкурсной комиссии обеспечивает администрация. </w:t>
      </w:r>
    </w:p>
    <w:p w:rsidR="00202A93" w:rsidRDefault="00202A93" w:rsidP="00202A93">
      <w:pPr>
        <w:ind w:firstLine="709"/>
        <w:jc w:val="both"/>
        <w:rPr>
          <w:rFonts w:eastAsia="Calibri"/>
          <w:color w:val="000000"/>
          <w:sz w:val="28"/>
          <w:szCs w:val="28"/>
        </w:rPr>
      </w:pPr>
      <w:r>
        <w:rPr>
          <w:rFonts w:eastAsia="Calibri"/>
          <w:color w:val="000000"/>
          <w:sz w:val="28"/>
          <w:szCs w:val="28"/>
        </w:rPr>
        <w:t>4.3. Конкурсная комиссия состоит из председателя конкурсной комиссии, заместителей председателя конкурсной комиссии, секретаря конкурсной комиссии и иных членов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4.4. Председатель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lastRenderedPageBreak/>
        <w:t>1) организует работу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2) председательствует на заседаниях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3) определяет время, место и дату заседания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4) дает поручения заместителям председателя конкурсной комиссии, секретарю конкурсной комиссии и иным членам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5) осуществляет </w:t>
      </w:r>
      <w:proofErr w:type="gramStart"/>
      <w:r>
        <w:rPr>
          <w:rFonts w:eastAsia="Calibri"/>
          <w:color w:val="000000"/>
          <w:sz w:val="28"/>
          <w:szCs w:val="28"/>
        </w:rPr>
        <w:t>контроль за</w:t>
      </w:r>
      <w:proofErr w:type="gramEnd"/>
      <w:r>
        <w:rPr>
          <w:rFonts w:eastAsia="Calibri"/>
          <w:color w:val="000000"/>
          <w:sz w:val="28"/>
          <w:szCs w:val="28"/>
        </w:rPr>
        <w:t xml:space="preserve"> реализацией принятых конкурсной комиссией решений.</w:t>
      </w:r>
    </w:p>
    <w:p w:rsidR="00202A93" w:rsidRDefault="00202A93" w:rsidP="00202A93">
      <w:pPr>
        <w:ind w:firstLine="709"/>
        <w:jc w:val="both"/>
        <w:rPr>
          <w:rFonts w:eastAsia="Calibri"/>
          <w:color w:val="000000"/>
          <w:sz w:val="28"/>
          <w:szCs w:val="28"/>
        </w:rPr>
      </w:pPr>
      <w:r>
        <w:rPr>
          <w:rFonts w:eastAsia="Calibri"/>
          <w:color w:val="000000"/>
          <w:sz w:val="28"/>
          <w:szCs w:val="28"/>
        </w:rPr>
        <w:t>4.5. В случае отсутствия председателя конкурсной комиссии его полномочия осуществляет по его поручению один из заместителей председателя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4.6. Секретарь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1) подготавливает материалы к заседанию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2) информирует членов конкурсной комиссии о дате, времени и месте проведения заседания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3) ведет и оформляет протоколы заседаний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4) по поручению председателя конкурсной комиссии осуществляет иные функции по организационно-техническому и информационно-аналитическому обеспечению деятельности конкурсной комиссии.</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4.7. Члены конкурсной комиссии участвуют в заседаниях конкурсной комиссии и принятии решений.</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4.8. Решения конкурсной комиссии принимаются путем проведения открытого голосования большинством голосов присутствующих на заседании членов конкурсной комиссии. В случае равенства голосов голос председателя на заседании конкурсной комиссии является решающим.</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4.9. Решение конкурсной комиссии считается правомочным, если на заседании конкурсной комиссии присутствует не менее половины ее членов. Передача (делегирование) голосов членов конкурсной комиссии другому лицу не допускается. Замена членов конкурсной комиссии производится путем внесения изменений в постановление администрации, утверждающее состав конкурсной комиссии.</w:t>
      </w:r>
    </w:p>
    <w:p w:rsidR="00202A93" w:rsidRDefault="00202A93" w:rsidP="00202A93">
      <w:pPr>
        <w:ind w:firstLine="709"/>
        <w:jc w:val="both"/>
        <w:rPr>
          <w:rFonts w:eastAsia="Calibri"/>
          <w:color w:val="000000"/>
          <w:sz w:val="28"/>
          <w:szCs w:val="28"/>
        </w:rPr>
      </w:pPr>
      <w:r>
        <w:rPr>
          <w:rFonts w:eastAsia="Calibri"/>
          <w:color w:val="000000"/>
          <w:sz w:val="28"/>
          <w:szCs w:val="28"/>
        </w:rPr>
        <w:t>4.10. Инициаторам проекта и их представителям при проведении конкурсного отбора должна обеспечиваться возможность участия в рассмотрении конкурсной комиссией инициативных проектов и изложения своих позиций по ним.</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4.11. Конкурсная комиссия в своей деятельности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Республики Марий Эл, Уставом </w:t>
      </w:r>
      <w:r w:rsidR="00492426" w:rsidRPr="00F83FC8">
        <w:rPr>
          <w:sz w:val="28"/>
          <w:szCs w:val="28"/>
        </w:rPr>
        <w:t>Городского поселения Суслонгер</w:t>
      </w:r>
      <w:r>
        <w:rPr>
          <w:rFonts w:eastAsia="Calibri"/>
          <w:color w:val="000000"/>
          <w:sz w:val="28"/>
          <w:szCs w:val="28"/>
        </w:rPr>
        <w:t>, а также настоящим Положением.</w:t>
      </w:r>
    </w:p>
    <w:p w:rsidR="00202A93" w:rsidRPr="00724E09" w:rsidRDefault="00202A93" w:rsidP="00724E09">
      <w:pPr>
        <w:ind w:firstLine="709"/>
        <w:jc w:val="both"/>
        <w:rPr>
          <w:sz w:val="28"/>
          <w:szCs w:val="28"/>
        </w:rPr>
      </w:pPr>
      <w:r>
        <w:rPr>
          <w:rFonts w:eastAsia="Calibri"/>
          <w:color w:val="000000"/>
          <w:sz w:val="28"/>
          <w:szCs w:val="28"/>
        </w:rPr>
        <w:t xml:space="preserve">4.12. </w:t>
      </w:r>
      <w:proofErr w:type="gramStart"/>
      <w:r>
        <w:rPr>
          <w:rFonts w:eastAsia="Calibri"/>
          <w:color w:val="000000"/>
          <w:sz w:val="28"/>
          <w:szCs w:val="28"/>
        </w:rPr>
        <w:t xml:space="preserve">Задачами конкурсной комиссии являются проведение конкурсного отбора инициативных проектов и определение победившего (победивших) инициативного проекта (инициативных проектов) (далее соответственно – конкурс и победители конкурса) для последующего предоставления бюджетных ассигнований, предусмотренных решением о </w:t>
      </w:r>
      <w:r>
        <w:rPr>
          <w:rFonts w:eastAsia="Calibri"/>
          <w:color w:val="000000"/>
          <w:sz w:val="28"/>
          <w:szCs w:val="28"/>
        </w:rPr>
        <w:lastRenderedPageBreak/>
        <w:t xml:space="preserve">бюджете </w:t>
      </w:r>
      <w:r w:rsidR="00492426" w:rsidRPr="00F83FC8">
        <w:rPr>
          <w:sz w:val="28"/>
          <w:szCs w:val="28"/>
        </w:rPr>
        <w:t>Городского поселения Суслонгер</w:t>
      </w:r>
      <w:r>
        <w:rPr>
          <w:rFonts w:eastAsia="Calibri"/>
          <w:color w:val="000000"/>
          <w:sz w:val="28"/>
          <w:szCs w:val="28"/>
        </w:rPr>
        <w:t>, в целях реализации победившего (победивших) инициативного проекта (инициативных проектов).</w:t>
      </w:r>
      <w:proofErr w:type="gramEnd"/>
    </w:p>
    <w:p w:rsidR="00202A93" w:rsidRDefault="00202A93" w:rsidP="00202A93">
      <w:pPr>
        <w:ind w:firstLine="709"/>
        <w:jc w:val="both"/>
        <w:rPr>
          <w:rFonts w:eastAsia="Calibri"/>
          <w:color w:val="000000"/>
          <w:sz w:val="28"/>
          <w:szCs w:val="28"/>
        </w:rPr>
      </w:pPr>
      <w:r>
        <w:rPr>
          <w:rFonts w:eastAsia="Calibri"/>
          <w:color w:val="000000"/>
          <w:sz w:val="28"/>
          <w:szCs w:val="28"/>
        </w:rPr>
        <w:t>4.13. Основными функциями конкурсной комиссии являются:</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1) рассмотрение и оценка внесенных инициативных проектов в соответствии с предусмотренными пунктами 4.18 – 4.24 настоящего Положения </w:t>
      </w:r>
      <w:r>
        <w:rPr>
          <w:rFonts w:eastAsia="Calibri"/>
          <w:color w:val="000000"/>
          <w:sz w:val="28"/>
          <w:szCs w:val="28"/>
          <w:shd w:val="clear" w:color="auto" w:fill="FFFFFF"/>
        </w:rPr>
        <w:t>критериями конкурсного отбора инициативных проектов</w:t>
      </w:r>
      <w:r>
        <w:rPr>
          <w:rFonts w:eastAsia="Calibri"/>
          <w:color w:val="000000"/>
          <w:sz w:val="28"/>
          <w:szCs w:val="28"/>
        </w:rPr>
        <w:t>;</w:t>
      </w:r>
    </w:p>
    <w:p w:rsidR="00202A93" w:rsidRDefault="00202A93" w:rsidP="00202A93">
      <w:pPr>
        <w:ind w:firstLine="709"/>
        <w:jc w:val="both"/>
        <w:rPr>
          <w:rFonts w:eastAsia="Calibri"/>
          <w:color w:val="000000"/>
          <w:sz w:val="28"/>
          <w:szCs w:val="28"/>
        </w:rPr>
      </w:pPr>
      <w:r>
        <w:rPr>
          <w:rFonts w:eastAsia="Calibri"/>
          <w:color w:val="000000"/>
          <w:sz w:val="28"/>
          <w:szCs w:val="28"/>
        </w:rPr>
        <w:t>2) определение победителей конкурсного отбора инициативных проектов.</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4.14. Основной формой работы конкурсной комиссии являются заседания конкурсной комиссии. О дате и времени заседания конкурсной комиссии её члены уведомляются не </w:t>
      </w:r>
      <w:proofErr w:type="gramStart"/>
      <w:r>
        <w:rPr>
          <w:rFonts w:eastAsia="Calibri"/>
          <w:color w:val="000000"/>
          <w:sz w:val="28"/>
          <w:szCs w:val="28"/>
        </w:rPr>
        <w:t>позднее</w:t>
      </w:r>
      <w:proofErr w:type="gramEnd"/>
      <w:r>
        <w:rPr>
          <w:rFonts w:eastAsia="Calibri"/>
          <w:color w:val="000000"/>
          <w:sz w:val="28"/>
          <w:szCs w:val="28"/>
        </w:rPr>
        <w:t xml:space="preserve"> чем за 5 рабочих дней до его проведения.</w:t>
      </w:r>
    </w:p>
    <w:p w:rsidR="00202A93" w:rsidRDefault="00202A93" w:rsidP="00202A93">
      <w:pPr>
        <w:ind w:firstLine="709"/>
        <w:jc w:val="both"/>
        <w:rPr>
          <w:rFonts w:eastAsia="Calibri"/>
          <w:color w:val="000000"/>
          <w:sz w:val="28"/>
          <w:szCs w:val="28"/>
        </w:rPr>
      </w:pPr>
      <w:r>
        <w:rPr>
          <w:rFonts w:eastAsia="Calibri"/>
          <w:color w:val="000000"/>
          <w:sz w:val="28"/>
          <w:szCs w:val="28"/>
        </w:rPr>
        <w:t>Заседания конкурсной комиссии проводятся не позднее 15 дней со дня поступления в неё инициативных проектов, подлежащих рассмотрению конкурсной комиссией, с соблюдением предусмотренного абзацем первым пункта 3.8 настоящего Положения срока рассмотрения администрацией каждого инициативного проекта.</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4.15. По итогам заседания конкурсной комиссией принимается одно из следующих решений:</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 о признании инициативного проекта прошедшим конкурсный отбор;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 о признании инициативного проекта не прошедшим конкурсный отбор.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4.16. Решение конкурсной комиссии в срок не позднее пяти рабочих дней </w:t>
      </w:r>
      <w:proofErr w:type="gramStart"/>
      <w:r>
        <w:rPr>
          <w:rFonts w:eastAsia="Calibri"/>
          <w:color w:val="000000"/>
          <w:sz w:val="28"/>
          <w:szCs w:val="28"/>
        </w:rPr>
        <w:t>с даты</w:t>
      </w:r>
      <w:proofErr w:type="gramEnd"/>
      <w:r>
        <w:rPr>
          <w:rFonts w:eastAsia="Calibri"/>
          <w:color w:val="000000"/>
          <w:sz w:val="28"/>
          <w:szCs w:val="28"/>
        </w:rPr>
        <w:t xml:space="preserve"> его принятия оформляется протоколом заседания конкурсной комиссии, который подписывается председателем конкурсной комиссии, заместителями председателя конкурсной комиссии, секретарем конкурсной комиссии и всеми членами конкурсной комиссии, присутствовавшими на заседании.</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Члены конкурсной комиссии вправе выражать особое мнение по рассматриваемым на заседании конкурсной комиссии вопросам, которое заносится в протокол заседания конкурсной комиссии или прилагается к протоколу в письменной форме.</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4.17. В протоколе заседания конкурсной комиссии указываются дата, время, место проведения заседания конкурсной комиссии, повестка дня, состав присутствующих членов конкурсной комиссии, принятые мотивированные решения по каждому вопросу, результаты голосования, особое мнение членов конкурсной комиссии (в случае наличия такового).</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4.18. Критериями конкурсного отбора инициативных проектов являются:</w:t>
      </w:r>
    </w:p>
    <w:p w:rsidR="00202A93" w:rsidRDefault="00202A93" w:rsidP="00202A93">
      <w:pPr>
        <w:ind w:firstLine="709"/>
        <w:jc w:val="both"/>
        <w:rPr>
          <w:rFonts w:eastAsia="Calibri"/>
          <w:color w:val="000000"/>
          <w:sz w:val="28"/>
          <w:szCs w:val="28"/>
        </w:rPr>
      </w:pPr>
      <w:r>
        <w:rPr>
          <w:rFonts w:eastAsia="Calibri"/>
          <w:color w:val="000000"/>
          <w:sz w:val="28"/>
          <w:szCs w:val="28"/>
        </w:rPr>
        <w:t>1) доля участия средств населения (физических и (или) юридических лиц) в финансировании реализации инициативного проекта, определяемая как доля планируемого объема инициативных платежей от общей планируемой стоимости реализации инициативного проекта;</w:t>
      </w:r>
    </w:p>
    <w:p w:rsidR="00202A93" w:rsidRDefault="00202A93" w:rsidP="00202A93">
      <w:pPr>
        <w:ind w:firstLine="709"/>
        <w:jc w:val="both"/>
        <w:rPr>
          <w:rFonts w:eastAsia="Calibri"/>
          <w:color w:val="000000"/>
          <w:sz w:val="28"/>
          <w:szCs w:val="28"/>
        </w:rPr>
      </w:pPr>
      <w:r>
        <w:rPr>
          <w:rFonts w:eastAsia="Calibri"/>
          <w:color w:val="000000"/>
          <w:sz w:val="28"/>
          <w:szCs w:val="28"/>
        </w:rPr>
        <w:t>2) планируемое имущественное и (или) трудовое участие заинтересованных лиц в реализации инициативного проекта;</w:t>
      </w:r>
    </w:p>
    <w:p w:rsidR="00202A93" w:rsidRDefault="00202A93" w:rsidP="00202A93">
      <w:pPr>
        <w:ind w:firstLine="709"/>
        <w:jc w:val="both"/>
        <w:rPr>
          <w:rFonts w:eastAsia="Calibri"/>
          <w:color w:val="000000"/>
          <w:sz w:val="28"/>
          <w:szCs w:val="28"/>
        </w:rPr>
      </w:pPr>
      <w:r>
        <w:rPr>
          <w:rFonts w:eastAsia="Calibri"/>
          <w:color w:val="000000"/>
          <w:sz w:val="28"/>
          <w:szCs w:val="28"/>
        </w:rPr>
        <w:lastRenderedPageBreak/>
        <w:t xml:space="preserve">3) масштаб территории инициативного проекта с учетом количества </w:t>
      </w:r>
      <w:proofErr w:type="gramStart"/>
      <w:r>
        <w:rPr>
          <w:rFonts w:eastAsia="Calibri"/>
          <w:color w:val="000000"/>
          <w:sz w:val="28"/>
          <w:szCs w:val="28"/>
        </w:rPr>
        <w:t>потенциальных</w:t>
      </w:r>
      <w:proofErr w:type="gramEnd"/>
      <w:r>
        <w:rPr>
          <w:rFonts w:eastAsia="Calibri"/>
          <w:color w:val="000000"/>
          <w:sz w:val="28"/>
          <w:szCs w:val="28"/>
        </w:rPr>
        <w:t xml:space="preserve"> </w:t>
      </w:r>
      <w:proofErr w:type="spellStart"/>
      <w:r>
        <w:rPr>
          <w:rFonts w:eastAsia="Calibri"/>
          <w:color w:val="000000"/>
          <w:sz w:val="28"/>
          <w:szCs w:val="28"/>
        </w:rPr>
        <w:t>благополучателей</w:t>
      </w:r>
      <w:proofErr w:type="spellEnd"/>
      <w:r>
        <w:rPr>
          <w:rFonts w:eastAsia="Calibri"/>
          <w:color w:val="000000"/>
          <w:sz w:val="28"/>
          <w:szCs w:val="28"/>
        </w:rPr>
        <w:t xml:space="preserve"> от его реализации;</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4) доля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из целевой группы (группы </w:t>
      </w:r>
      <w:proofErr w:type="spellStart"/>
      <w:r>
        <w:rPr>
          <w:rFonts w:eastAsia="Calibri"/>
          <w:color w:val="000000"/>
          <w:sz w:val="28"/>
          <w:szCs w:val="28"/>
        </w:rPr>
        <w:t>благополучателей</w:t>
      </w:r>
      <w:proofErr w:type="spellEnd"/>
      <w:r>
        <w:rPr>
          <w:rFonts w:eastAsia="Calibri"/>
          <w:color w:val="000000"/>
          <w:sz w:val="28"/>
          <w:szCs w:val="28"/>
        </w:rPr>
        <w:t>, состоящей из одного представителя от каждой квартиры, находящейся в многоквартирном доме, одного представителя от каждого домовладения в индивидуальных жилых домах, находящихся на дворовой территории многоквартирных домов или по периметру такой дворовой территории), поддержавших реализацию инициативного проекта. Предусмотренный настоящим подпунктом критерий конкурсного отбора применяется исключительно в целях оценки инициативных проектов, реализуемых на дворовых территориях многоквартирных домов</w:t>
      </w:r>
      <w:r>
        <w:rPr>
          <w:rFonts w:eastAsia="Calibri"/>
          <w:color w:val="000000"/>
          <w:sz w:val="28"/>
          <w:szCs w:val="28"/>
          <w:shd w:val="clear" w:color="auto" w:fill="FFFFFF"/>
        </w:rPr>
        <w:t xml:space="preserve">. </w:t>
      </w:r>
    </w:p>
    <w:p w:rsidR="00202A93" w:rsidRDefault="00202A93" w:rsidP="00202A93">
      <w:pPr>
        <w:ind w:firstLine="709"/>
        <w:jc w:val="both"/>
        <w:rPr>
          <w:rFonts w:eastAsia="Calibri"/>
          <w:color w:val="000000"/>
          <w:sz w:val="28"/>
          <w:szCs w:val="28"/>
        </w:rPr>
      </w:pPr>
      <w:r>
        <w:rPr>
          <w:rFonts w:eastAsia="Calibri"/>
          <w:color w:val="000000"/>
          <w:sz w:val="28"/>
          <w:szCs w:val="28"/>
        </w:rPr>
        <w:t>4.19. Максимальное количество баллов, присваиваемых инициативному проекту по критерию, предусмотренному подпунктом 1 пункта 4.18 настоящего Положения (критерий К</w:t>
      </w:r>
      <w:proofErr w:type="gramStart"/>
      <w:r>
        <w:rPr>
          <w:rFonts w:eastAsia="Calibri"/>
          <w:color w:val="000000"/>
          <w:sz w:val="28"/>
          <w:szCs w:val="28"/>
        </w:rPr>
        <w:t>1</w:t>
      </w:r>
      <w:proofErr w:type="gramEnd"/>
      <w:r>
        <w:rPr>
          <w:rFonts w:eastAsia="Calibri"/>
          <w:color w:val="000000"/>
          <w:sz w:val="28"/>
          <w:szCs w:val="28"/>
        </w:rPr>
        <w:t>), составляет 40 баллов. Максимальное количество баллов присваивается инициативному проекту, в отношении которого заявленная доля участия средств населения в финансировании реализации инициативного проекта (далее – доля участия населения) составляет 20 или более процентов от общей стоимости реализации инициативного проекта.</w:t>
      </w:r>
    </w:p>
    <w:p w:rsidR="00202A93" w:rsidRDefault="00202A93" w:rsidP="00202A93">
      <w:pPr>
        <w:ind w:firstLine="709"/>
        <w:jc w:val="both"/>
        <w:rPr>
          <w:rFonts w:eastAsia="Calibri"/>
          <w:color w:val="000000"/>
          <w:sz w:val="28"/>
          <w:szCs w:val="28"/>
        </w:rPr>
      </w:pPr>
      <w:r>
        <w:rPr>
          <w:rFonts w:eastAsia="Calibri"/>
          <w:color w:val="000000"/>
          <w:sz w:val="28"/>
          <w:szCs w:val="28"/>
        </w:rPr>
        <w:t>В случае</w:t>
      </w:r>
      <w:proofErr w:type="gramStart"/>
      <w:r>
        <w:rPr>
          <w:rFonts w:eastAsia="Calibri"/>
          <w:color w:val="000000"/>
          <w:sz w:val="28"/>
          <w:szCs w:val="28"/>
        </w:rPr>
        <w:t>,</w:t>
      </w:r>
      <w:proofErr w:type="gramEnd"/>
      <w:r>
        <w:rPr>
          <w:rFonts w:eastAsia="Calibri"/>
          <w:color w:val="000000"/>
          <w:sz w:val="28"/>
          <w:szCs w:val="28"/>
        </w:rPr>
        <w:t xml:space="preserve"> если финансирование реализации инициативного проекта со стороны населения (физических и (или) юридических лиц) не предполагается, инициативному проекту по предусмотренному настоящим пунктом критерию присваивается 0 баллов.</w:t>
      </w:r>
    </w:p>
    <w:p w:rsidR="00202A93" w:rsidRDefault="00202A93" w:rsidP="00202A93">
      <w:pPr>
        <w:ind w:firstLine="709"/>
        <w:jc w:val="both"/>
        <w:rPr>
          <w:rFonts w:eastAsia="Calibri"/>
          <w:color w:val="000000"/>
          <w:sz w:val="28"/>
          <w:szCs w:val="28"/>
        </w:rPr>
      </w:pPr>
      <w:r>
        <w:rPr>
          <w:rFonts w:eastAsia="Calibri"/>
          <w:color w:val="000000"/>
          <w:sz w:val="28"/>
          <w:szCs w:val="28"/>
        </w:rPr>
        <w:t>В случае если заявленная доля участия населения составляет менее 20 процентов от общей стоимости реализации инициативного проекта, количество баллов, присваиваемых инициативному проекту по предусмотренному настоящим пунктом критерию, рассчитывается по формуле</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К1i = 40 * </w:t>
      </w:r>
      <w:proofErr w:type="spellStart"/>
      <w:r>
        <w:rPr>
          <w:rFonts w:eastAsia="Calibri"/>
          <w:color w:val="000000"/>
          <w:sz w:val="28"/>
          <w:szCs w:val="28"/>
        </w:rPr>
        <w:t>ДУН</w:t>
      </w:r>
      <w:proofErr w:type="gramStart"/>
      <w:r>
        <w:rPr>
          <w:rFonts w:eastAsia="Calibri"/>
          <w:color w:val="000000"/>
          <w:sz w:val="28"/>
          <w:szCs w:val="28"/>
        </w:rPr>
        <w:t>i</w:t>
      </w:r>
      <w:proofErr w:type="spellEnd"/>
      <w:proofErr w:type="gramEnd"/>
      <w:r>
        <w:rPr>
          <w:rFonts w:eastAsia="Calibri"/>
          <w:color w:val="000000"/>
          <w:sz w:val="28"/>
          <w:szCs w:val="28"/>
        </w:rPr>
        <w:t>/20,</w:t>
      </w:r>
    </w:p>
    <w:p w:rsidR="00202A93" w:rsidRDefault="00202A93" w:rsidP="00202A93">
      <w:pPr>
        <w:ind w:firstLine="709"/>
        <w:jc w:val="both"/>
        <w:rPr>
          <w:rFonts w:eastAsia="Calibri"/>
          <w:color w:val="000000"/>
          <w:sz w:val="28"/>
          <w:szCs w:val="28"/>
        </w:rPr>
      </w:pPr>
      <w:r>
        <w:rPr>
          <w:rFonts w:eastAsia="Calibri"/>
          <w:color w:val="000000"/>
          <w:sz w:val="28"/>
          <w:szCs w:val="28"/>
        </w:rPr>
        <w:t>где</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ДУН</w:t>
      </w:r>
      <w:proofErr w:type="gramStart"/>
      <w:r>
        <w:rPr>
          <w:rFonts w:eastAsia="Calibri"/>
          <w:color w:val="000000"/>
          <w:sz w:val="28"/>
          <w:szCs w:val="28"/>
        </w:rPr>
        <w:t>i</w:t>
      </w:r>
      <w:proofErr w:type="spellEnd"/>
      <w:proofErr w:type="gramEnd"/>
      <w:r>
        <w:rPr>
          <w:rFonts w:eastAsia="Calibri"/>
          <w:color w:val="000000"/>
          <w:sz w:val="28"/>
          <w:szCs w:val="28"/>
        </w:rPr>
        <w:t xml:space="preserve"> - заявленная доля участия населения в процентах от общей стоимости реализации инициативного проекта.</w:t>
      </w:r>
    </w:p>
    <w:p w:rsidR="00202A93" w:rsidRDefault="00202A93" w:rsidP="00202A93">
      <w:pPr>
        <w:ind w:firstLine="709"/>
        <w:jc w:val="both"/>
        <w:rPr>
          <w:rFonts w:eastAsia="Calibri"/>
          <w:color w:val="000000"/>
          <w:sz w:val="28"/>
          <w:szCs w:val="28"/>
        </w:rPr>
      </w:pPr>
      <w:r>
        <w:rPr>
          <w:rFonts w:eastAsia="Calibri"/>
          <w:color w:val="000000"/>
          <w:sz w:val="28"/>
          <w:szCs w:val="28"/>
        </w:rPr>
        <w:t>4.20. Количество баллов, присваиваемых инициативному проекту по критерию, предусмотренному подпунктом 2 пункта 4.18 настоящего Положения (критерий К</w:t>
      </w:r>
      <w:proofErr w:type="gramStart"/>
      <w:r>
        <w:rPr>
          <w:rFonts w:eastAsia="Calibri"/>
          <w:color w:val="000000"/>
          <w:sz w:val="28"/>
          <w:szCs w:val="28"/>
        </w:rPr>
        <w:t>2</w:t>
      </w:r>
      <w:proofErr w:type="gramEnd"/>
      <w:r>
        <w:rPr>
          <w:rFonts w:eastAsia="Calibri"/>
          <w:color w:val="000000"/>
          <w:sz w:val="28"/>
          <w:szCs w:val="28"/>
        </w:rPr>
        <w:t>), в части имущественного участия заинтересованных лиц в реализации инициативного проекта составляет 20 баллов при указании на такое участие в инициативном проекте. При отсутствии имущественного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4.18 настоящего Положения, в соответствующей части составляет 0 баллов.</w:t>
      </w:r>
    </w:p>
    <w:p w:rsidR="00202A93" w:rsidRDefault="00202A93" w:rsidP="00202A93">
      <w:pPr>
        <w:ind w:firstLine="709"/>
        <w:jc w:val="both"/>
        <w:rPr>
          <w:rFonts w:eastAsia="Calibri"/>
          <w:color w:val="000000"/>
          <w:sz w:val="28"/>
          <w:szCs w:val="28"/>
        </w:rPr>
      </w:pPr>
      <w:r>
        <w:rPr>
          <w:rFonts w:eastAsia="Calibri"/>
          <w:color w:val="000000"/>
          <w:sz w:val="28"/>
          <w:szCs w:val="28"/>
        </w:rPr>
        <w:t>Количество баллов, присваиваемых инициативному проекту по критерию, предусмотренному подпунктом 2 пункта 4.18 настоящего Положения (критерий К</w:t>
      </w:r>
      <w:proofErr w:type="gramStart"/>
      <w:r>
        <w:rPr>
          <w:rFonts w:eastAsia="Calibri"/>
          <w:color w:val="000000"/>
          <w:sz w:val="28"/>
          <w:szCs w:val="28"/>
        </w:rPr>
        <w:t>2</w:t>
      </w:r>
      <w:proofErr w:type="gramEnd"/>
      <w:r>
        <w:rPr>
          <w:rFonts w:eastAsia="Calibri"/>
          <w:color w:val="000000"/>
          <w:sz w:val="28"/>
          <w:szCs w:val="28"/>
        </w:rPr>
        <w:t xml:space="preserve">), в части трудового участия заинтересованных лиц в реализации инициативного проекта составляет 20 баллов при указании на </w:t>
      </w:r>
      <w:r>
        <w:rPr>
          <w:rFonts w:eastAsia="Calibri"/>
          <w:color w:val="000000"/>
          <w:sz w:val="28"/>
          <w:szCs w:val="28"/>
        </w:rPr>
        <w:lastRenderedPageBreak/>
        <w:t>такое участие в инициативном проекте. При отсутствии трудового участия заинтересованных лиц в реализации инициативного проекта количество баллов, присваиваемых инициативному проекту по критерию, предусмотренному подпунктом 2 пункта 4.18 настоящего Положения, в соответствующей части составляет 0 баллов.</w:t>
      </w:r>
    </w:p>
    <w:p w:rsidR="00202A93" w:rsidRDefault="00202A93" w:rsidP="00202A93">
      <w:pPr>
        <w:ind w:firstLine="709"/>
        <w:jc w:val="both"/>
        <w:rPr>
          <w:rFonts w:eastAsia="Calibri"/>
          <w:color w:val="000000"/>
          <w:sz w:val="28"/>
          <w:szCs w:val="28"/>
        </w:rPr>
      </w:pPr>
      <w:r>
        <w:rPr>
          <w:rFonts w:eastAsia="Calibri"/>
          <w:color w:val="000000"/>
          <w:sz w:val="28"/>
          <w:szCs w:val="28"/>
        </w:rPr>
        <w:t>Общее количество баллов по критерию К</w:t>
      </w:r>
      <w:proofErr w:type="gramStart"/>
      <w:r>
        <w:rPr>
          <w:rFonts w:eastAsia="Calibri"/>
          <w:color w:val="000000"/>
          <w:sz w:val="28"/>
          <w:szCs w:val="28"/>
        </w:rPr>
        <w:t>2</w:t>
      </w:r>
      <w:proofErr w:type="gramEnd"/>
      <w:r>
        <w:rPr>
          <w:rFonts w:eastAsia="Calibri"/>
          <w:color w:val="000000"/>
          <w:sz w:val="28"/>
          <w:szCs w:val="28"/>
        </w:rPr>
        <w:t xml:space="preserve"> определяется по формуле</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К2i = </w:t>
      </w:r>
      <w:proofErr w:type="spellStart"/>
      <w:r>
        <w:rPr>
          <w:rFonts w:eastAsia="Calibri"/>
          <w:color w:val="000000"/>
          <w:sz w:val="28"/>
          <w:szCs w:val="28"/>
        </w:rPr>
        <w:t>Киу</w:t>
      </w:r>
      <w:proofErr w:type="gramStart"/>
      <w:r>
        <w:rPr>
          <w:rFonts w:eastAsia="Calibri"/>
          <w:color w:val="000000"/>
          <w:sz w:val="28"/>
          <w:szCs w:val="28"/>
          <w:lang w:val="en-US"/>
        </w:rPr>
        <w:t>i</w:t>
      </w:r>
      <w:proofErr w:type="spellEnd"/>
      <w:proofErr w:type="gramEnd"/>
      <w:r>
        <w:rPr>
          <w:rFonts w:eastAsia="Calibri"/>
          <w:color w:val="000000"/>
          <w:sz w:val="28"/>
          <w:szCs w:val="28"/>
        </w:rPr>
        <w:t xml:space="preserve"> + </w:t>
      </w:r>
      <w:proofErr w:type="spellStart"/>
      <w:r>
        <w:rPr>
          <w:rFonts w:eastAsia="Calibri"/>
          <w:color w:val="000000"/>
          <w:sz w:val="28"/>
          <w:szCs w:val="28"/>
        </w:rPr>
        <w:t>Кту</w:t>
      </w:r>
      <w:r>
        <w:rPr>
          <w:rFonts w:eastAsia="Calibri"/>
          <w:color w:val="000000"/>
          <w:sz w:val="28"/>
          <w:szCs w:val="28"/>
          <w:lang w:val="en-US"/>
        </w:rPr>
        <w:t>i</w:t>
      </w:r>
      <w:proofErr w:type="spellEnd"/>
      <w:r>
        <w:rPr>
          <w:rFonts w:eastAsia="Calibri"/>
          <w:color w:val="000000"/>
          <w:sz w:val="28"/>
          <w:szCs w:val="28"/>
        </w:rPr>
        <w:t>,</w:t>
      </w:r>
    </w:p>
    <w:p w:rsidR="00202A93" w:rsidRDefault="00202A93" w:rsidP="00202A93">
      <w:pPr>
        <w:ind w:firstLine="709"/>
        <w:jc w:val="both"/>
        <w:rPr>
          <w:rFonts w:eastAsia="Calibri"/>
          <w:color w:val="000000"/>
          <w:sz w:val="28"/>
          <w:szCs w:val="28"/>
        </w:rPr>
      </w:pPr>
      <w:r>
        <w:rPr>
          <w:rFonts w:eastAsia="Calibri"/>
          <w:color w:val="000000"/>
          <w:sz w:val="28"/>
          <w:szCs w:val="28"/>
        </w:rPr>
        <w:t>где</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Киу</w:t>
      </w:r>
      <w:proofErr w:type="gramStart"/>
      <w:r>
        <w:rPr>
          <w:rFonts w:eastAsia="Calibri"/>
          <w:color w:val="000000"/>
          <w:sz w:val="28"/>
          <w:szCs w:val="28"/>
          <w:lang w:val="en-US"/>
        </w:rPr>
        <w:t>i</w:t>
      </w:r>
      <w:proofErr w:type="spellEnd"/>
      <w:proofErr w:type="gramEnd"/>
      <w:r>
        <w:rPr>
          <w:rFonts w:eastAsia="Calibri"/>
          <w:color w:val="000000"/>
          <w:sz w:val="28"/>
          <w:szCs w:val="28"/>
        </w:rPr>
        <w:t xml:space="preserve"> – количество баллов, присваиваемых инициативному проекту по критерию, предусмотренному подпунктом 2 пункта 4.18 настоящего Положения, в части имущественного участия заинтересованных лиц в реализации инициативного проекта;</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Кту</w:t>
      </w:r>
      <w:proofErr w:type="gramStart"/>
      <w:r>
        <w:rPr>
          <w:rFonts w:eastAsia="Calibri"/>
          <w:color w:val="000000"/>
          <w:sz w:val="28"/>
          <w:szCs w:val="28"/>
          <w:lang w:val="en-US"/>
        </w:rPr>
        <w:t>i</w:t>
      </w:r>
      <w:proofErr w:type="spellEnd"/>
      <w:proofErr w:type="gramEnd"/>
      <w:r>
        <w:rPr>
          <w:rFonts w:eastAsia="Calibri"/>
          <w:color w:val="000000"/>
          <w:sz w:val="28"/>
          <w:szCs w:val="28"/>
        </w:rPr>
        <w:t xml:space="preserve"> - количество баллов, присваиваемых инициативному проекту по критерию, предусмотренному подпунктом 2 пункта 4.18 настоящего Положения, в части трудового участия заинтересованных лиц в реализации инициативного проекта.</w:t>
      </w:r>
    </w:p>
    <w:p w:rsidR="00202A93" w:rsidRDefault="00202A93" w:rsidP="00202A93">
      <w:pPr>
        <w:ind w:firstLine="709"/>
        <w:jc w:val="both"/>
        <w:rPr>
          <w:rFonts w:eastAsia="Calibri"/>
          <w:color w:val="000000"/>
          <w:sz w:val="28"/>
          <w:szCs w:val="28"/>
        </w:rPr>
      </w:pPr>
      <w:r>
        <w:rPr>
          <w:rFonts w:eastAsia="Calibri"/>
          <w:color w:val="000000"/>
          <w:sz w:val="28"/>
          <w:szCs w:val="28"/>
        </w:rPr>
        <w:t>4.21. Максимальное количество баллов, которое может быть присвоено инициативному проекту по критерию, предусмотренному подпунктом 3 пункта 4.18 настоящего Положения (критерий К3), составляет 10 баллов в случае, если такой инициативный проект предполагается к реализации исключительно на дворовой территории многоквартирных домов.</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Количество баллов, присваиваемых каждому инициативному проекту по критерию, предусмотренному подпунктом 3 пункта 4.18 настоящего Положения, в случае реализации такого инициативного проекта на территории, не являющейся дворовой территорией многоквартирных домов, составляет 20 баллов.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Количество баллов, равное 10, присваивается тому инициативному проекту, реализуемому на дворовой территории многоквартирных домов, который содержит наибольшее 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по сравнению с другими рассматриваемыми конкурсной комиссией инициативными проектами, реализуемыми на дворовых территориях многоквартирных домов. Если иные инициативные проекты, предполагаемые к реализации на дворовой территории многоквартирных домов, конкурсной комиссии не представлены, 10 баллов присваивается единственному инициативному проекту, предполагаемому к реализации на дворовой территории многоквартирных домов и представленному в конкурсную комиссию. </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каждого инициативного проекта, реализуемого на дворовой территории многоквартирных домов, определяется по общему числу квартир в таких многоквартирных домах и домовладений индивидуальных жилых домов, находящихся на дворовой территории многоквартирных домов или по периметру такой дворовой территории.</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Количество баллов, присваиваемых инициативному проекту, реализуемому на дворовой территории многоквартирных домов, у которого </w:t>
      </w:r>
      <w:r>
        <w:rPr>
          <w:rFonts w:eastAsia="Calibri"/>
          <w:color w:val="000000"/>
          <w:sz w:val="28"/>
          <w:szCs w:val="28"/>
        </w:rPr>
        <w:lastRenderedPageBreak/>
        <w:t xml:space="preserve">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не является максимальным в числе инициативных проектов, реализуемых на дворовой территории многоквартирных домов и представленных конкурсной комиссии, рассчитывается по формуле</w:t>
      </w:r>
    </w:p>
    <w:p w:rsidR="00202A93" w:rsidRDefault="00202A93" w:rsidP="00202A93">
      <w:pPr>
        <w:ind w:firstLine="709"/>
        <w:jc w:val="both"/>
        <w:rPr>
          <w:rFonts w:eastAsia="Calibri"/>
          <w:color w:val="000000"/>
          <w:sz w:val="28"/>
          <w:szCs w:val="28"/>
          <w:lang w:val="en-US"/>
        </w:rPr>
      </w:pPr>
      <w:r>
        <w:rPr>
          <w:rFonts w:eastAsia="Calibri"/>
          <w:color w:val="000000"/>
          <w:sz w:val="28"/>
          <w:szCs w:val="28"/>
        </w:rPr>
        <w:t>К</w:t>
      </w:r>
      <w:r>
        <w:rPr>
          <w:rFonts w:eastAsia="Calibri"/>
          <w:color w:val="000000"/>
          <w:sz w:val="28"/>
          <w:szCs w:val="28"/>
          <w:lang w:val="en-US"/>
        </w:rPr>
        <w:t xml:space="preserve">3i = 10 / </w:t>
      </w:r>
      <w:proofErr w:type="spellStart"/>
      <w:r>
        <w:rPr>
          <w:rFonts w:eastAsia="Calibri"/>
          <w:color w:val="000000"/>
          <w:sz w:val="28"/>
          <w:szCs w:val="28"/>
        </w:rPr>
        <w:t>КБмкд</w:t>
      </w:r>
      <w:proofErr w:type="spellEnd"/>
      <w:r>
        <w:rPr>
          <w:rFonts w:eastAsia="Calibri"/>
          <w:color w:val="000000"/>
          <w:sz w:val="28"/>
          <w:szCs w:val="28"/>
          <w:lang w:val="en-US"/>
        </w:rPr>
        <w:t xml:space="preserve">(max) * </w:t>
      </w:r>
      <w:proofErr w:type="spellStart"/>
      <w:r>
        <w:rPr>
          <w:rFonts w:eastAsia="Calibri"/>
          <w:color w:val="000000"/>
          <w:sz w:val="28"/>
          <w:szCs w:val="28"/>
        </w:rPr>
        <w:t>КБмкд</w:t>
      </w:r>
      <w:proofErr w:type="spellEnd"/>
      <w:r>
        <w:rPr>
          <w:rFonts w:eastAsia="Calibri"/>
          <w:color w:val="000000"/>
          <w:sz w:val="28"/>
          <w:szCs w:val="28"/>
          <w:lang w:val="en-US"/>
        </w:rPr>
        <w:t>(</w:t>
      </w:r>
      <w:proofErr w:type="spellStart"/>
      <w:r>
        <w:rPr>
          <w:rFonts w:eastAsia="Calibri"/>
          <w:color w:val="000000"/>
          <w:sz w:val="28"/>
          <w:szCs w:val="28"/>
          <w:lang w:val="en-US"/>
        </w:rPr>
        <w:t>i</w:t>
      </w:r>
      <w:proofErr w:type="spellEnd"/>
      <w:r>
        <w:rPr>
          <w:rFonts w:eastAsia="Calibri"/>
          <w:color w:val="000000"/>
          <w:sz w:val="28"/>
          <w:szCs w:val="28"/>
          <w:lang w:val="en-US"/>
        </w:rPr>
        <w:t>),</w:t>
      </w:r>
    </w:p>
    <w:p w:rsidR="00202A93" w:rsidRDefault="00202A93" w:rsidP="00202A93">
      <w:pPr>
        <w:ind w:firstLine="709"/>
        <w:jc w:val="both"/>
        <w:rPr>
          <w:rFonts w:eastAsia="Calibri"/>
          <w:color w:val="000000"/>
          <w:sz w:val="28"/>
          <w:szCs w:val="28"/>
        </w:rPr>
      </w:pPr>
      <w:r>
        <w:rPr>
          <w:rFonts w:eastAsia="Calibri"/>
          <w:color w:val="000000"/>
          <w:sz w:val="28"/>
          <w:szCs w:val="28"/>
        </w:rPr>
        <w:t>где</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КБмкд</w:t>
      </w:r>
      <w:proofErr w:type="spellEnd"/>
      <w:r>
        <w:rPr>
          <w:rFonts w:eastAsia="Calibri"/>
          <w:color w:val="000000"/>
          <w:sz w:val="28"/>
          <w:szCs w:val="28"/>
        </w:rPr>
        <w:t>(</w:t>
      </w:r>
      <w:proofErr w:type="spellStart"/>
      <w:r>
        <w:rPr>
          <w:rFonts w:eastAsia="Calibri"/>
          <w:color w:val="000000"/>
          <w:sz w:val="28"/>
          <w:szCs w:val="28"/>
        </w:rPr>
        <w:t>max</w:t>
      </w:r>
      <w:proofErr w:type="spellEnd"/>
      <w:r>
        <w:rPr>
          <w:rFonts w:eastAsia="Calibri"/>
          <w:color w:val="000000"/>
          <w:sz w:val="28"/>
          <w:szCs w:val="28"/>
        </w:rPr>
        <w:t xml:space="preserve">) - наибольшее 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инициативного проекта, реализуемого на дворовой территории многоквартирных домов (в сравнении с другими инициативными проектами, реализуемыми на дворовой территории многоквартирных домов и представленными конкурсной комиссии);</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КБмкд</w:t>
      </w:r>
      <w:proofErr w:type="spellEnd"/>
      <w:r>
        <w:rPr>
          <w:rFonts w:eastAsia="Calibri"/>
          <w:color w:val="000000"/>
          <w:sz w:val="28"/>
          <w:szCs w:val="28"/>
        </w:rPr>
        <w:t xml:space="preserve">(i) - 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соответствующего инициативного проекта, реализуемого на дворовой территории многоквартирных домов.</w:t>
      </w:r>
    </w:p>
    <w:p w:rsidR="00202A93" w:rsidRDefault="00202A93" w:rsidP="00202A93">
      <w:pPr>
        <w:ind w:firstLine="709"/>
        <w:jc w:val="both"/>
        <w:rPr>
          <w:rFonts w:eastAsia="Calibri"/>
          <w:color w:val="000000"/>
          <w:sz w:val="28"/>
          <w:szCs w:val="28"/>
        </w:rPr>
      </w:pPr>
      <w:r>
        <w:rPr>
          <w:rFonts w:eastAsia="Calibri"/>
          <w:color w:val="000000"/>
          <w:sz w:val="28"/>
          <w:szCs w:val="28"/>
        </w:rPr>
        <w:t>4.22. Максимальное количество баллов, присваиваемых инициативному проекту по критерию, предусмотренному подпунктом 4 пункта 4.18 настоящего Положения (критерий К</w:t>
      </w:r>
      <w:proofErr w:type="gramStart"/>
      <w:r>
        <w:rPr>
          <w:rFonts w:eastAsia="Calibri"/>
          <w:color w:val="000000"/>
          <w:sz w:val="28"/>
          <w:szCs w:val="28"/>
        </w:rPr>
        <w:t>4</w:t>
      </w:r>
      <w:proofErr w:type="gramEnd"/>
      <w:r>
        <w:rPr>
          <w:rFonts w:eastAsia="Calibri"/>
          <w:color w:val="000000"/>
          <w:sz w:val="28"/>
          <w:szCs w:val="28"/>
        </w:rPr>
        <w:t>), составляет 10 баллов. Максимальное количество баллов присваивается реализуемому исключительно на дворовой территории многоквартирных домов инициативному проекту, в поддержку которого собраны подписи граждан, проживающих во всех квартирах таких многоквартирных домов и домовладениях индивидуальных жилых домов, находящихся на дворовой территории многоквартирных домов или по периметру такой дворовой территории.</w:t>
      </w:r>
    </w:p>
    <w:p w:rsidR="00202A93" w:rsidRDefault="00202A93" w:rsidP="00202A93">
      <w:pPr>
        <w:ind w:firstLine="709"/>
        <w:jc w:val="both"/>
        <w:rPr>
          <w:rFonts w:eastAsia="Calibri"/>
          <w:color w:val="000000"/>
          <w:sz w:val="28"/>
          <w:szCs w:val="28"/>
        </w:rPr>
      </w:pPr>
      <w:r>
        <w:rPr>
          <w:rFonts w:eastAsia="Calibri"/>
          <w:color w:val="000000"/>
          <w:sz w:val="28"/>
          <w:szCs w:val="28"/>
        </w:rPr>
        <w:t>Количество баллов, присваиваемых инициативному проекту по предусмотренному настоящим пунктом критерию, рассчитывается по следующей формуле:</w:t>
      </w:r>
    </w:p>
    <w:p w:rsidR="00202A93" w:rsidRDefault="00202A93" w:rsidP="00202A93">
      <w:pPr>
        <w:ind w:firstLine="709"/>
        <w:jc w:val="both"/>
        <w:rPr>
          <w:rFonts w:eastAsia="Calibri"/>
          <w:color w:val="000000"/>
          <w:sz w:val="28"/>
          <w:szCs w:val="28"/>
          <w:lang w:val="en-US"/>
        </w:rPr>
      </w:pPr>
      <w:r>
        <w:rPr>
          <w:rFonts w:eastAsia="Calibri"/>
          <w:color w:val="000000"/>
          <w:sz w:val="28"/>
          <w:szCs w:val="28"/>
        </w:rPr>
        <w:t>К</w:t>
      </w:r>
      <w:r>
        <w:rPr>
          <w:rFonts w:eastAsia="Calibri"/>
          <w:color w:val="000000"/>
          <w:sz w:val="28"/>
          <w:szCs w:val="28"/>
          <w:lang w:val="en-US"/>
        </w:rPr>
        <w:t xml:space="preserve">4i = 10 * </w:t>
      </w:r>
      <w:proofErr w:type="spellStart"/>
      <w:r>
        <w:rPr>
          <w:rFonts w:eastAsia="Calibri"/>
          <w:color w:val="000000"/>
          <w:sz w:val="28"/>
          <w:szCs w:val="28"/>
        </w:rPr>
        <w:t>КБподд</w:t>
      </w:r>
      <w:proofErr w:type="spellEnd"/>
      <w:r>
        <w:rPr>
          <w:rFonts w:eastAsia="Calibri"/>
          <w:color w:val="000000"/>
          <w:sz w:val="28"/>
          <w:szCs w:val="28"/>
          <w:lang w:val="en-US"/>
        </w:rPr>
        <w:t>(</w:t>
      </w:r>
      <w:proofErr w:type="spellStart"/>
      <w:r>
        <w:rPr>
          <w:rFonts w:eastAsia="Calibri"/>
          <w:color w:val="000000"/>
          <w:sz w:val="28"/>
          <w:szCs w:val="28"/>
          <w:lang w:val="en-US"/>
        </w:rPr>
        <w:t>i</w:t>
      </w:r>
      <w:proofErr w:type="spellEnd"/>
      <w:r>
        <w:rPr>
          <w:rFonts w:eastAsia="Calibri"/>
          <w:color w:val="000000"/>
          <w:sz w:val="28"/>
          <w:szCs w:val="28"/>
          <w:lang w:val="en-US"/>
        </w:rPr>
        <w:t xml:space="preserve">) / </w:t>
      </w:r>
      <w:proofErr w:type="spellStart"/>
      <w:r>
        <w:rPr>
          <w:rFonts w:eastAsia="Calibri"/>
          <w:color w:val="000000"/>
          <w:sz w:val="28"/>
          <w:szCs w:val="28"/>
        </w:rPr>
        <w:t>КБмкд</w:t>
      </w:r>
      <w:proofErr w:type="spellEnd"/>
      <w:r>
        <w:rPr>
          <w:rFonts w:eastAsia="Calibri"/>
          <w:color w:val="000000"/>
          <w:sz w:val="28"/>
          <w:szCs w:val="28"/>
          <w:lang w:val="en-US"/>
        </w:rPr>
        <w:t>(</w:t>
      </w:r>
      <w:proofErr w:type="spellStart"/>
      <w:r>
        <w:rPr>
          <w:rFonts w:eastAsia="Calibri"/>
          <w:color w:val="000000"/>
          <w:sz w:val="28"/>
          <w:szCs w:val="28"/>
          <w:lang w:val="en-US"/>
        </w:rPr>
        <w:t>i</w:t>
      </w:r>
      <w:proofErr w:type="spellEnd"/>
      <w:r>
        <w:rPr>
          <w:rFonts w:eastAsia="Calibri"/>
          <w:color w:val="000000"/>
          <w:sz w:val="28"/>
          <w:szCs w:val="28"/>
          <w:lang w:val="en-US"/>
        </w:rPr>
        <w:t>),</w:t>
      </w:r>
    </w:p>
    <w:p w:rsidR="00202A93" w:rsidRDefault="00202A93" w:rsidP="00202A93">
      <w:pPr>
        <w:ind w:firstLine="709"/>
        <w:jc w:val="both"/>
        <w:rPr>
          <w:rFonts w:eastAsia="Calibri"/>
          <w:color w:val="000000"/>
          <w:sz w:val="28"/>
          <w:szCs w:val="28"/>
        </w:rPr>
      </w:pPr>
      <w:r>
        <w:rPr>
          <w:rFonts w:eastAsia="Calibri"/>
          <w:color w:val="000000"/>
          <w:sz w:val="28"/>
          <w:szCs w:val="28"/>
        </w:rPr>
        <w:t>где</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КБподд</w:t>
      </w:r>
      <w:proofErr w:type="spellEnd"/>
      <w:r>
        <w:rPr>
          <w:rFonts w:eastAsia="Calibri"/>
          <w:color w:val="000000"/>
          <w:sz w:val="28"/>
          <w:szCs w:val="28"/>
        </w:rPr>
        <w:t xml:space="preserve">(i) - 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(определяется по количеству соответствующих квартир многоквартирных домов и домовладений), поддержавших реализацию соответствующего инициативного проекта;</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КБмкд</w:t>
      </w:r>
      <w:proofErr w:type="spellEnd"/>
      <w:r>
        <w:rPr>
          <w:rFonts w:eastAsia="Calibri"/>
          <w:color w:val="000000"/>
          <w:sz w:val="28"/>
          <w:szCs w:val="28"/>
        </w:rPr>
        <w:t xml:space="preserve">(i) - количество потенциальных </w:t>
      </w:r>
      <w:proofErr w:type="spellStart"/>
      <w:r>
        <w:rPr>
          <w:rFonts w:eastAsia="Calibri"/>
          <w:color w:val="000000"/>
          <w:sz w:val="28"/>
          <w:szCs w:val="28"/>
        </w:rPr>
        <w:t>благополучателей</w:t>
      </w:r>
      <w:proofErr w:type="spellEnd"/>
      <w:r>
        <w:rPr>
          <w:rFonts w:eastAsia="Calibri"/>
          <w:color w:val="000000"/>
          <w:sz w:val="28"/>
          <w:szCs w:val="28"/>
        </w:rPr>
        <w:t xml:space="preserve"> соответствующего инициативного проекта, реализуемого на дворовой территории многоквартирных домов.</w:t>
      </w:r>
    </w:p>
    <w:p w:rsidR="00202A93" w:rsidRDefault="00202A93" w:rsidP="00202A93">
      <w:pPr>
        <w:ind w:firstLine="709"/>
        <w:jc w:val="both"/>
        <w:rPr>
          <w:rFonts w:eastAsia="Calibri"/>
          <w:color w:val="000000"/>
          <w:sz w:val="28"/>
          <w:szCs w:val="28"/>
        </w:rPr>
      </w:pPr>
      <w:r>
        <w:rPr>
          <w:rFonts w:eastAsia="Calibri"/>
          <w:color w:val="000000"/>
          <w:sz w:val="28"/>
          <w:szCs w:val="28"/>
        </w:rPr>
        <w:t>4.23. Каждому из представленных инициативных проектов, реализуемых исключительно на дворовых территориях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02A93" w:rsidRDefault="00202A93" w:rsidP="00202A93">
      <w:pPr>
        <w:ind w:firstLine="709"/>
        <w:jc w:val="both"/>
        <w:rPr>
          <w:rFonts w:eastAsia="Calibri"/>
          <w:color w:val="000000"/>
          <w:sz w:val="28"/>
          <w:szCs w:val="28"/>
          <w:lang w:val="en-US"/>
        </w:rPr>
      </w:pPr>
      <w:r>
        <w:rPr>
          <w:rFonts w:eastAsia="Calibri"/>
          <w:color w:val="000000"/>
          <w:sz w:val="28"/>
          <w:szCs w:val="28"/>
        </w:rPr>
        <w:t>ОП</w:t>
      </w:r>
      <w:proofErr w:type="spellStart"/>
      <w:proofErr w:type="gramStart"/>
      <w:r>
        <w:rPr>
          <w:rFonts w:eastAsia="Calibri"/>
          <w:color w:val="000000"/>
          <w:sz w:val="28"/>
          <w:szCs w:val="28"/>
          <w:lang w:val="en-US"/>
        </w:rPr>
        <w:t>i</w:t>
      </w:r>
      <w:proofErr w:type="spellEnd"/>
      <w:proofErr w:type="gramEnd"/>
      <w:r>
        <w:rPr>
          <w:rFonts w:eastAsia="Calibri"/>
          <w:color w:val="000000"/>
          <w:sz w:val="28"/>
          <w:szCs w:val="28"/>
          <w:lang w:val="en-US"/>
        </w:rPr>
        <w:t>=K1i + K2i + K3i + K4i,</w:t>
      </w:r>
    </w:p>
    <w:p w:rsidR="00202A93" w:rsidRDefault="00202A93" w:rsidP="00202A93">
      <w:pPr>
        <w:ind w:firstLine="709"/>
        <w:jc w:val="both"/>
        <w:rPr>
          <w:rFonts w:eastAsia="Calibri"/>
          <w:color w:val="000000"/>
          <w:sz w:val="28"/>
          <w:szCs w:val="28"/>
        </w:rPr>
      </w:pPr>
      <w:r>
        <w:rPr>
          <w:rFonts w:eastAsia="Calibri"/>
          <w:color w:val="000000"/>
          <w:sz w:val="28"/>
          <w:szCs w:val="28"/>
        </w:rPr>
        <w:t>где</w:t>
      </w:r>
    </w:p>
    <w:p w:rsidR="00202A93" w:rsidRDefault="00202A93" w:rsidP="00202A93">
      <w:pPr>
        <w:ind w:firstLine="709"/>
        <w:jc w:val="both"/>
        <w:rPr>
          <w:rFonts w:eastAsia="Calibri"/>
          <w:color w:val="000000"/>
          <w:sz w:val="28"/>
          <w:szCs w:val="28"/>
        </w:rPr>
      </w:pPr>
      <w:proofErr w:type="spellStart"/>
      <w:r>
        <w:rPr>
          <w:rFonts w:eastAsia="Calibri"/>
          <w:color w:val="000000"/>
          <w:sz w:val="28"/>
          <w:szCs w:val="28"/>
        </w:rPr>
        <w:t>ОП</w:t>
      </w:r>
      <w:proofErr w:type="gramStart"/>
      <w:r>
        <w:rPr>
          <w:rFonts w:eastAsia="Calibri"/>
          <w:color w:val="000000"/>
          <w:sz w:val="28"/>
          <w:szCs w:val="28"/>
        </w:rPr>
        <w:t>i</w:t>
      </w:r>
      <w:proofErr w:type="spellEnd"/>
      <w:proofErr w:type="gramEnd"/>
      <w:r>
        <w:rPr>
          <w:rFonts w:eastAsia="Calibri"/>
          <w:color w:val="000000"/>
          <w:sz w:val="28"/>
          <w:szCs w:val="28"/>
        </w:rPr>
        <w:t xml:space="preserve"> - общее количество баллов, полученных инициативным проектом;</w:t>
      </w:r>
    </w:p>
    <w:p w:rsidR="00202A93" w:rsidRDefault="00202A93" w:rsidP="00202A93">
      <w:pPr>
        <w:ind w:firstLine="709"/>
        <w:jc w:val="both"/>
        <w:rPr>
          <w:rFonts w:eastAsia="Calibri"/>
          <w:color w:val="000000"/>
          <w:sz w:val="28"/>
          <w:szCs w:val="28"/>
        </w:rPr>
      </w:pPr>
      <w:r>
        <w:rPr>
          <w:rFonts w:eastAsia="Calibri"/>
          <w:color w:val="000000"/>
          <w:sz w:val="28"/>
          <w:szCs w:val="28"/>
        </w:rPr>
        <w:lastRenderedPageBreak/>
        <w:t>К1i, К2i, К3i и К4i - баллы, присвоенные соответствующему инициативному проекту в соответствии с пунктами 4.19 – 4.22 настоящего Положения по каждому из критериев оценки.</w:t>
      </w:r>
    </w:p>
    <w:p w:rsidR="00202A93" w:rsidRDefault="00202A93" w:rsidP="00202A93">
      <w:pPr>
        <w:ind w:firstLine="709"/>
        <w:jc w:val="both"/>
        <w:rPr>
          <w:rFonts w:eastAsia="Calibri"/>
          <w:color w:val="000000"/>
          <w:sz w:val="28"/>
          <w:szCs w:val="28"/>
        </w:rPr>
      </w:pPr>
      <w:r>
        <w:rPr>
          <w:rFonts w:eastAsia="Calibri"/>
          <w:color w:val="000000"/>
          <w:sz w:val="28"/>
          <w:szCs w:val="28"/>
        </w:rPr>
        <w:t>Каждому из представленных инициативных проектов, реализуемых вне дворовых территорий многоквартирных домов, конкурсной комиссией в соответствии с настоящим Положением присваивается количество баллов, рассчитанное по следующей формуле:</w:t>
      </w:r>
    </w:p>
    <w:p w:rsidR="00202A93" w:rsidRDefault="00202A93" w:rsidP="00202A93">
      <w:pPr>
        <w:ind w:firstLine="709"/>
        <w:jc w:val="both"/>
        <w:rPr>
          <w:rFonts w:eastAsia="Calibri"/>
          <w:color w:val="000000"/>
          <w:sz w:val="28"/>
          <w:szCs w:val="28"/>
        </w:rPr>
      </w:pPr>
      <w:r>
        <w:rPr>
          <w:rFonts w:eastAsia="Calibri"/>
          <w:color w:val="000000"/>
          <w:sz w:val="28"/>
          <w:szCs w:val="28"/>
        </w:rPr>
        <w:t>ОП</w:t>
      </w:r>
      <w:proofErr w:type="spellStart"/>
      <w:proofErr w:type="gramStart"/>
      <w:r>
        <w:rPr>
          <w:rFonts w:eastAsia="Calibri"/>
          <w:color w:val="000000"/>
          <w:sz w:val="28"/>
          <w:szCs w:val="28"/>
          <w:lang w:val="en-US"/>
        </w:rPr>
        <w:t>i</w:t>
      </w:r>
      <w:proofErr w:type="spellEnd"/>
      <w:proofErr w:type="gramEnd"/>
      <w:r>
        <w:rPr>
          <w:rFonts w:eastAsia="Calibri"/>
          <w:color w:val="000000"/>
          <w:sz w:val="28"/>
          <w:szCs w:val="28"/>
        </w:rPr>
        <w:t>=</w:t>
      </w:r>
      <w:r>
        <w:rPr>
          <w:rFonts w:eastAsia="Calibri"/>
          <w:color w:val="000000"/>
          <w:sz w:val="28"/>
          <w:szCs w:val="28"/>
          <w:lang w:val="en-US"/>
        </w:rPr>
        <w:t>K</w:t>
      </w:r>
      <w:r>
        <w:rPr>
          <w:rFonts w:eastAsia="Calibri"/>
          <w:color w:val="000000"/>
          <w:sz w:val="28"/>
          <w:szCs w:val="28"/>
        </w:rPr>
        <w:t>1</w:t>
      </w:r>
      <w:proofErr w:type="spellStart"/>
      <w:r>
        <w:rPr>
          <w:rFonts w:eastAsia="Calibri"/>
          <w:color w:val="000000"/>
          <w:sz w:val="28"/>
          <w:szCs w:val="28"/>
          <w:lang w:val="en-US"/>
        </w:rPr>
        <w:t>i</w:t>
      </w:r>
      <w:proofErr w:type="spellEnd"/>
      <w:r>
        <w:rPr>
          <w:rFonts w:eastAsia="Calibri"/>
          <w:color w:val="000000"/>
          <w:sz w:val="28"/>
          <w:szCs w:val="28"/>
        </w:rPr>
        <w:t xml:space="preserve"> + </w:t>
      </w:r>
      <w:r>
        <w:rPr>
          <w:rFonts w:eastAsia="Calibri"/>
          <w:color w:val="000000"/>
          <w:sz w:val="28"/>
          <w:szCs w:val="28"/>
          <w:lang w:val="en-US"/>
        </w:rPr>
        <w:t>K</w:t>
      </w:r>
      <w:r>
        <w:rPr>
          <w:rFonts w:eastAsia="Calibri"/>
          <w:color w:val="000000"/>
          <w:sz w:val="28"/>
          <w:szCs w:val="28"/>
        </w:rPr>
        <w:t>2</w:t>
      </w:r>
      <w:proofErr w:type="spellStart"/>
      <w:r>
        <w:rPr>
          <w:rFonts w:eastAsia="Calibri"/>
          <w:color w:val="000000"/>
          <w:sz w:val="28"/>
          <w:szCs w:val="28"/>
          <w:lang w:val="en-US"/>
        </w:rPr>
        <w:t>i</w:t>
      </w:r>
      <w:proofErr w:type="spellEnd"/>
      <w:r>
        <w:rPr>
          <w:rFonts w:eastAsia="Calibri"/>
          <w:color w:val="000000"/>
          <w:sz w:val="28"/>
          <w:szCs w:val="28"/>
        </w:rPr>
        <w:t xml:space="preserve"> + </w:t>
      </w:r>
      <w:r>
        <w:rPr>
          <w:rFonts w:eastAsia="Calibri"/>
          <w:color w:val="000000"/>
          <w:sz w:val="28"/>
          <w:szCs w:val="28"/>
          <w:lang w:val="en-US"/>
        </w:rPr>
        <w:t>K</w:t>
      </w:r>
      <w:r>
        <w:rPr>
          <w:rFonts w:eastAsia="Calibri"/>
          <w:color w:val="000000"/>
          <w:sz w:val="28"/>
          <w:szCs w:val="28"/>
        </w:rPr>
        <w:t>3</w:t>
      </w:r>
      <w:proofErr w:type="spellStart"/>
      <w:r>
        <w:rPr>
          <w:rFonts w:eastAsia="Calibri"/>
          <w:color w:val="000000"/>
          <w:sz w:val="28"/>
          <w:szCs w:val="28"/>
          <w:lang w:val="en-US"/>
        </w:rPr>
        <w:t>i</w:t>
      </w:r>
      <w:proofErr w:type="spellEnd"/>
      <w:r>
        <w:rPr>
          <w:rFonts w:eastAsia="Calibri"/>
          <w:color w:val="000000"/>
          <w:sz w:val="28"/>
          <w:szCs w:val="28"/>
        </w:rPr>
        <w:t>.</w:t>
      </w:r>
    </w:p>
    <w:p w:rsidR="00202A93" w:rsidRDefault="00202A93" w:rsidP="00202A93">
      <w:pPr>
        <w:ind w:firstLine="709"/>
        <w:jc w:val="both"/>
        <w:rPr>
          <w:rFonts w:eastAsia="Calibri"/>
          <w:color w:val="000000"/>
          <w:sz w:val="28"/>
          <w:szCs w:val="28"/>
        </w:rPr>
      </w:pPr>
      <w:r>
        <w:rPr>
          <w:rFonts w:eastAsia="Calibri"/>
          <w:color w:val="000000"/>
          <w:sz w:val="28"/>
          <w:szCs w:val="28"/>
        </w:rPr>
        <w:t xml:space="preserve">4.24. Победителями конкурсного отбора являются инициативные проекты, набравшие наибольшее количество баллов в соответствии с рейтингом инициативных проектов с учетом размера средств бюджета </w:t>
      </w:r>
      <w:r w:rsidR="00ED0DC6" w:rsidRPr="00F83FC8">
        <w:rPr>
          <w:sz w:val="28"/>
          <w:szCs w:val="28"/>
        </w:rPr>
        <w:t>Городского поселения Суслонгер</w:t>
      </w:r>
      <w:r>
        <w:rPr>
          <w:rFonts w:eastAsia="Calibri"/>
          <w:color w:val="000000"/>
          <w:sz w:val="28"/>
          <w:szCs w:val="28"/>
        </w:rPr>
        <w:t>, которые могут быть предоставлены на реализацию инициативных проектов, а также с учетом абзаца второго настоящего пункта.</w:t>
      </w:r>
    </w:p>
    <w:p w:rsidR="00202A93" w:rsidRDefault="00202A93" w:rsidP="00202A93">
      <w:pPr>
        <w:shd w:val="clear" w:color="auto" w:fill="FFFFFF"/>
        <w:ind w:firstLine="709"/>
        <w:jc w:val="both"/>
        <w:rPr>
          <w:rFonts w:eastAsia="Calibri"/>
          <w:color w:val="000000"/>
          <w:sz w:val="28"/>
          <w:szCs w:val="28"/>
        </w:rPr>
      </w:pPr>
      <w:proofErr w:type="gramStart"/>
      <w:r>
        <w:rPr>
          <w:rFonts w:eastAsia="Calibri"/>
          <w:color w:val="000000"/>
          <w:sz w:val="28"/>
          <w:szCs w:val="28"/>
        </w:rPr>
        <w:t xml:space="preserve">В случае если два или более инициативных проекта набрали равное количество баллов, но при этом средства бюджета </w:t>
      </w:r>
      <w:r w:rsidR="00ED0DC6" w:rsidRPr="00F83FC8">
        <w:rPr>
          <w:sz w:val="28"/>
          <w:szCs w:val="28"/>
        </w:rPr>
        <w:t>Городского поселения Суслонгер</w:t>
      </w:r>
      <w:r>
        <w:rPr>
          <w:rFonts w:eastAsia="Calibri"/>
          <w:color w:val="000000"/>
          <w:sz w:val="28"/>
          <w:szCs w:val="28"/>
        </w:rPr>
        <w:t xml:space="preserve">  могут быть предоставлены лишь на реализацию одного инициативного проекта, средства бюджета </w:t>
      </w:r>
      <w:r w:rsidR="00ED0DC6" w:rsidRPr="00F83FC8">
        <w:rPr>
          <w:sz w:val="28"/>
          <w:szCs w:val="28"/>
        </w:rPr>
        <w:t>Городского поселения Суслонгер</w:t>
      </w:r>
      <w:r>
        <w:rPr>
          <w:rFonts w:eastAsia="Calibri"/>
          <w:color w:val="000000"/>
          <w:sz w:val="28"/>
          <w:szCs w:val="28"/>
        </w:rPr>
        <w:t xml:space="preserve"> предоставляются на реализацию того инициативного проекта, который получил наибольшую поддержку со стороны граждан, достигших шестнадцатилетнего возраста и проживающих на соответствующей территории </w:t>
      </w:r>
      <w:r w:rsidR="00ED0DC6" w:rsidRPr="00F83FC8">
        <w:rPr>
          <w:sz w:val="28"/>
          <w:szCs w:val="28"/>
        </w:rPr>
        <w:t>Городского поселения Суслонгер</w:t>
      </w:r>
      <w:r>
        <w:rPr>
          <w:rFonts w:eastAsia="Calibri"/>
          <w:color w:val="000000"/>
          <w:sz w:val="28"/>
          <w:szCs w:val="28"/>
        </w:rPr>
        <w:t>, в соответствии</w:t>
      </w:r>
      <w:proofErr w:type="gramEnd"/>
      <w:r>
        <w:rPr>
          <w:rFonts w:eastAsia="Calibri"/>
          <w:color w:val="000000"/>
          <w:sz w:val="28"/>
          <w:szCs w:val="28"/>
        </w:rPr>
        <w:t xml:space="preserve"> с пунктами 3.4 – 3.6 настоящего Положения. В случае равного количества поддержавших инициативный проект указанных граждан средства бюджета </w:t>
      </w:r>
      <w:r w:rsidR="00ED0DC6" w:rsidRPr="00F83FC8">
        <w:rPr>
          <w:sz w:val="28"/>
          <w:szCs w:val="28"/>
        </w:rPr>
        <w:t>Городского поселения Суслонгер</w:t>
      </w:r>
      <w:r>
        <w:rPr>
          <w:rFonts w:eastAsia="Calibri"/>
          <w:color w:val="000000"/>
          <w:sz w:val="28"/>
          <w:szCs w:val="28"/>
        </w:rPr>
        <w:t xml:space="preserve"> предоставляются на реализацию того инициативного проекта, который был представлен в администрацию раньше.</w:t>
      </w:r>
    </w:p>
    <w:p w:rsidR="00202A93" w:rsidRDefault="00202A93" w:rsidP="00202A93">
      <w:pPr>
        <w:ind w:firstLine="709"/>
        <w:jc w:val="both"/>
        <w:rPr>
          <w:rFonts w:eastAsia="Calibri"/>
          <w:color w:val="000000"/>
          <w:sz w:val="28"/>
          <w:szCs w:val="28"/>
        </w:rPr>
      </w:pPr>
      <w:r>
        <w:rPr>
          <w:rFonts w:eastAsia="Calibri"/>
          <w:color w:val="000000"/>
          <w:sz w:val="28"/>
          <w:szCs w:val="28"/>
        </w:rPr>
        <w:t>4.25. По итогам конкурсного отбора конкурсная комиссия в течение 30 дней со дня внесения инициативного проекта обязана принять решение, предусмотренное подпунктом 1 пункта 3.8 настоящего Положения, или решение в соответствии с подпунктом 2 пункта 3.8 настоящего Положения и подпунктом 6 части 7 статьи 26.1 федерального закона.</w:t>
      </w:r>
    </w:p>
    <w:p w:rsidR="00202A93" w:rsidRDefault="00202A93" w:rsidP="00202A93">
      <w:pPr>
        <w:ind w:firstLine="709"/>
        <w:jc w:val="both"/>
        <w:rPr>
          <w:rFonts w:eastAsia="Calibri"/>
          <w:color w:val="000000"/>
          <w:sz w:val="28"/>
          <w:szCs w:val="28"/>
          <w:shd w:val="clear" w:color="auto" w:fill="FFFFFF"/>
        </w:rPr>
      </w:pPr>
    </w:p>
    <w:p w:rsidR="00202A93" w:rsidRDefault="00202A93" w:rsidP="00202A93">
      <w:pPr>
        <w:jc w:val="center"/>
        <w:rPr>
          <w:rFonts w:eastAsia="Calibri"/>
          <w:b/>
          <w:bCs/>
          <w:color w:val="000000"/>
          <w:sz w:val="28"/>
          <w:szCs w:val="28"/>
          <w:shd w:val="clear" w:color="auto" w:fill="FFFFFF"/>
        </w:rPr>
      </w:pPr>
      <w:r>
        <w:rPr>
          <w:rFonts w:eastAsia="Calibri"/>
          <w:b/>
          <w:bCs/>
          <w:color w:val="000000"/>
          <w:sz w:val="28"/>
          <w:szCs w:val="28"/>
          <w:shd w:val="clear" w:color="auto" w:fill="FFFFFF"/>
        </w:rPr>
        <w:t>5. Реализация инициативных проектов</w:t>
      </w:r>
    </w:p>
    <w:p w:rsidR="00202A93" w:rsidRDefault="00202A93" w:rsidP="00202A93">
      <w:pPr>
        <w:ind w:firstLine="709"/>
        <w:jc w:val="both"/>
        <w:rPr>
          <w:rFonts w:eastAsia="Calibri"/>
          <w:i/>
          <w:iCs/>
          <w:color w:val="000000"/>
          <w:sz w:val="28"/>
          <w:szCs w:val="28"/>
          <w:shd w:val="clear" w:color="auto" w:fill="FFFFFF"/>
        </w:rPr>
      </w:pP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5.1. Источником финансового обеспечения реализации инициативных проектов являются предусмотренные решением о бюджете </w:t>
      </w:r>
      <w:r w:rsidR="0046233D" w:rsidRPr="00F83FC8">
        <w:rPr>
          <w:sz w:val="28"/>
          <w:szCs w:val="28"/>
        </w:rPr>
        <w:t>Городского поселения Суслонгер</w:t>
      </w:r>
      <w:r>
        <w:rPr>
          <w:rFonts w:eastAsia="Calibri"/>
          <w:color w:val="000000"/>
          <w:sz w:val="28"/>
          <w:szCs w:val="28"/>
        </w:rPr>
        <w:t xml:space="preserve">  бюджетные ассигнования на реализацию инициативных проектов, </w:t>
      </w:r>
      <w:proofErr w:type="gramStart"/>
      <w:r>
        <w:rPr>
          <w:rFonts w:eastAsia="Calibri"/>
          <w:color w:val="000000"/>
          <w:sz w:val="28"/>
          <w:szCs w:val="28"/>
        </w:rPr>
        <w:t>формируемые</w:t>
      </w:r>
      <w:proofErr w:type="gramEnd"/>
      <w:r>
        <w:rPr>
          <w:rFonts w:eastAsia="Calibri"/>
          <w:color w:val="000000"/>
          <w:sz w:val="28"/>
          <w:szCs w:val="28"/>
        </w:rPr>
        <w:t xml:space="preserve"> в том числе с учетом объемов инициативных платежей.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5.2. </w:t>
      </w:r>
      <w:proofErr w:type="gramStart"/>
      <w:r>
        <w:rPr>
          <w:rFonts w:eastAsia="Calibri"/>
          <w:color w:val="000000"/>
          <w:sz w:val="28"/>
          <w:szCs w:val="28"/>
        </w:rPr>
        <w:t xml:space="preserve">Расходование средств, предусмотренных решением о бюджете </w:t>
      </w:r>
      <w:r w:rsidR="0046233D" w:rsidRPr="00F83FC8">
        <w:rPr>
          <w:sz w:val="28"/>
          <w:szCs w:val="28"/>
        </w:rPr>
        <w:t>Городского поселения Суслонгер</w:t>
      </w:r>
      <w:r>
        <w:rPr>
          <w:rFonts w:eastAsia="Calibri"/>
          <w:color w:val="000000"/>
          <w:sz w:val="28"/>
          <w:szCs w:val="28"/>
        </w:rPr>
        <w:t xml:space="preserve"> на реализацию инициативных проектов, осуществляется в соответствии с бюджетным законодательством Российской </w:t>
      </w:r>
      <w:r>
        <w:rPr>
          <w:rFonts w:eastAsia="Calibri"/>
          <w:color w:val="000000"/>
          <w:sz w:val="28"/>
          <w:szCs w:val="28"/>
        </w:rPr>
        <w:lastRenderedPageBreak/>
        <w:t>Федерации в форме бюджетных ассигнований на оказание государственных (муниципальных) услуг (выполнение работ), включая ассигнования на закупки товаров, работ, услуг для обеспечения государственных (муниципальных) нужд, или на предоставление субсидий юридическим лицам (за исключением субсидий государственным (муниципальным) учреждениям), индивидуальным предпринимателям, физическим лицам.</w:t>
      </w:r>
      <w:proofErr w:type="gramEnd"/>
    </w:p>
    <w:p w:rsidR="00202A93" w:rsidRDefault="00202A93" w:rsidP="00202A93">
      <w:pPr>
        <w:ind w:firstLine="709"/>
        <w:jc w:val="both"/>
        <w:rPr>
          <w:rFonts w:eastAsia="Calibri"/>
          <w:color w:val="000000"/>
          <w:sz w:val="28"/>
          <w:szCs w:val="28"/>
        </w:rPr>
      </w:pPr>
      <w:r>
        <w:rPr>
          <w:rFonts w:eastAsia="Calibri"/>
          <w:color w:val="000000"/>
          <w:sz w:val="28"/>
          <w:szCs w:val="28"/>
        </w:rPr>
        <w:t xml:space="preserve">5.3. Инициаторы проекта, другие граждане, проживающие на территории </w:t>
      </w:r>
      <w:r w:rsidR="0046233D" w:rsidRPr="00F83FC8">
        <w:rPr>
          <w:sz w:val="28"/>
          <w:szCs w:val="28"/>
        </w:rPr>
        <w:t>Городского поселения Суслонгер</w:t>
      </w:r>
      <w:r>
        <w:rPr>
          <w:rFonts w:eastAsia="Calibri"/>
          <w:color w:val="000000"/>
          <w:sz w:val="28"/>
          <w:szCs w:val="28"/>
        </w:rPr>
        <w:t xml:space="preserve">,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eastAsia="Calibri"/>
          <w:color w:val="000000"/>
          <w:sz w:val="28"/>
          <w:szCs w:val="28"/>
        </w:rPr>
        <w:t>контроль за</w:t>
      </w:r>
      <w:proofErr w:type="gramEnd"/>
      <w:r>
        <w:rPr>
          <w:rFonts w:eastAsia="Calibri"/>
          <w:color w:val="000000"/>
          <w:sz w:val="28"/>
          <w:szCs w:val="28"/>
        </w:rPr>
        <w:t xml:space="preserve"> реализацией инициативного проекта в формах, не противоречащих законодательству Российской Федерации.</w:t>
      </w:r>
    </w:p>
    <w:p w:rsidR="00202A93" w:rsidRDefault="00202A93" w:rsidP="00202A93">
      <w:pPr>
        <w:ind w:firstLine="709"/>
        <w:jc w:val="both"/>
        <w:rPr>
          <w:rFonts w:eastAsia="Calibri"/>
          <w:color w:val="000000"/>
          <w:sz w:val="28"/>
          <w:szCs w:val="28"/>
        </w:rPr>
      </w:pPr>
      <w:r>
        <w:rPr>
          <w:rFonts w:eastAsia="Calibri"/>
          <w:color w:val="000000"/>
          <w:sz w:val="28"/>
          <w:szCs w:val="28"/>
        </w:rPr>
        <w:t>5.4. Информация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отчет администрации об итогах реализации инициативного проекта подлежат размещению в соответствии с частью 14 статьи 26.1 федерального закона.</w:t>
      </w:r>
    </w:p>
    <w:p w:rsidR="00202A93" w:rsidRDefault="00202A93" w:rsidP="00202A93">
      <w:pPr>
        <w:ind w:firstLine="709"/>
        <w:jc w:val="both"/>
        <w:rPr>
          <w:rFonts w:eastAsia="Calibri"/>
          <w:color w:val="000000"/>
          <w:sz w:val="28"/>
          <w:szCs w:val="28"/>
        </w:rPr>
      </w:pPr>
      <w:r>
        <w:rPr>
          <w:rFonts w:eastAsia="Calibri"/>
          <w:color w:val="000000"/>
          <w:sz w:val="28"/>
          <w:szCs w:val="28"/>
        </w:rPr>
        <w:t>Под завершением реализации инициативного проекта понимается завершение выполнения всех действий, необходимых для реализации инициативного проекта и предусмотренных инициативным проектом в соответствии с пунктом 3 части 3 статьи 26.1  федерального закона.</w:t>
      </w:r>
    </w:p>
    <w:p w:rsidR="00202A93" w:rsidRDefault="00202A93" w:rsidP="00202A93">
      <w:pPr>
        <w:shd w:val="clear" w:color="auto" w:fill="FFFFFF"/>
        <w:ind w:firstLine="709"/>
        <w:jc w:val="both"/>
        <w:rPr>
          <w:rFonts w:eastAsia="Calibri"/>
          <w:color w:val="000000"/>
          <w:sz w:val="28"/>
          <w:szCs w:val="28"/>
        </w:rPr>
      </w:pPr>
    </w:p>
    <w:p w:rsidR="00202A93" w:rsidRDefault="00202A93" w:rsidP="00202A93">
      <w:pPr>
        <w:shd w:val="clear" w:color="auto" w:fill="FFFFFF"/>
        <w:jc w:val="center"/>
        <w:rPr>
          <w:rFonts w:eastAsia="Calibri"/>
          <w:b/>
          <w:color w:val="000000"/>
          <w:sz w:val="28"/>
          <w:szCs w:val="28"/>
        </w:rPr>
      </w:pPr>
      <w:r>
        <w:rPr>
          <w:rFonts w:eastAsia="Calibri"/>
          <w:b/>
          <w:color w:val="000000"/>
          <w:sz w:val="28"/>
          <w:szCs w:val="28"/>
        </w:rPr>
        <w:t>6. Процедура возврата остатка инициативных платежей, не использованных в целях реализации инициативного проекта</w:t>
      </w:r>
    </w:p>
    <w:p w:rsidR="00202A93" w:rsidRDefault="00202A93" w:rsidP="00202A93">
      <w:pPr>
        <w:shd w:val="clear" w:color="auto" w:fill="FFFFFF"/>
        <w:ind w:firstLine="709"/>
        <w:jc w:val="both"/>
        <w:rPr>
          <w:rFonts w:eastAsia="Calibri"/>
          <w:color w:val="000000"/>
          <w:sz w:val="28"/>
          <w:szCs w:val="28"/>
        </w:rPr>
      </w:pP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6.1. В случае</w:t>
      </w:r>
      <w:proofErr w:type="gramStart"/>
      <w:r>
        <w:rPr>
          <w:rFonts w:eastAsia="Calibri"/>
          <w:color w:val="000000"/>
          <w:sz w:val="28"/>
          <w:szCs w:val="28"/>
        </w:rPr>
        <w:t>,</w:t>
      </w:r>
      <w:proofErr w:type="gramEnd"/>
      <w:r>
        <w:rPr>
          <w:rFonts w:eastAsia="Calibri"/>
          <w:color w:val="000000"/>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бюджет </w:t>
      </w:r>
      <w:r w:rsidR="0046233D" w:rsidRPr="00F83FC8">
        <w:rPr>
          <w:sz w:val="28"/>
          <w:szCs w:val="28"/>
        </w:rPr>
        <w:t>Городского поселения Суслонгер</w:t>
      </w:r>
      <w:r>
        <w:rPr>
          <w:rFonts w:eastAsia="Calibri"/>
          <w:color w:val="000000"/>
          <w:sz w:val="28"/>
          <w:szCs w:val="28"/>
        </w:rPr>
        <w:t xml:space="preserve">.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бюджет </w:t>
      </w:r>
      <w:r w:rsidR="0046233D" w:rsidRPr="00F83FC8">
        <w:rPr>
          <w:sz w:val="28"/>
          <w:szCs w:val="28"/>
        </w:rPr>
        <w:t>Городского поселения Суслонгер</w:t>
      </w:r>
      <w:r>
        <w:rPr>
          <w:rFonts w:eastAsia="Calibri"/>
          <w:color w:val="000000"/>
          <w:sz w:val="28"/>
          <w:szCs w:val="28"/>
        </w:rPr>
        <w:t>.</w:t>
      </w:r>
    </w:p>
    <w:p w:rsidR="00202A93" w:rsidRDefault="00202A93" w:rsidP="00202A93">
      <w:pPr>
        <w:shd w:val="clear" w:color="auto" w:fill="FFFFFF"/>
        <w:ind w:firstLine="709"/>
        <w:jc w:val="both"/>
        <w:rPr>
          <w:rFonts w:eastAsia="Calibri"/>
          <w:color w:val="000000"/>
        </w:rPr>
      </w:pPr>
      <w:proofErr w:type="gramStart"/>
      <w:r>
        <w:rPr>
          <w:rFonts w:eastAsia="Calibri"/>
          <w:color w:val="000000"/>
          <w:sz w:val="28"/>
          <w:szCs w:val="28"/>
        </w:rPr>
        <w:t xml:space="preserve">Предусмотренные абзацем первым настоящего пункта средства перечисляются соответствующим лицам (в том числе организациям) по имеющимся в распоряжении </w:t>
      </w:r>
      <w:proofErr w:type="spellStart"/>
      <w:r w:rsidR="0046233D">
        <w:rPr>
          <w:rFonts w:eastAsia="Calibri"/>
          <w:color w:val="000000"/>
          <w:sz w:val="28"/>
          <w:szCs w:val="28"/>
        </w:rPr>
        <w:t>Суслонгерской</w:t>
      </w:r>
      <w:proofErr w:type="spellEnd"/>
      <w:r w:rsidR="0046233D">
        <w:rPr>
          <w:rFonts w:eastAsia="Calibri"/>
          <w:color w:val="000000"/>
          <w:sz w:val="28"/>
          <w:szCs w:val="28"/>
        </w:rPr>
        <w:t xml:space="preserve"> городской</w:t>
      </w:r>
      <w:r>
        <w:rPr>
          <w:rFonts w:eastAsia="Calibri"/>
          <w:color w:val="000000"/>
          <w:sz w:val="28"/>
          <w:szCs w:val="28"/>
        </w:rPr>
        <w:t xml:space="preserve"> администрации банковским реквизитам указанных лиц в течение 10 рабочих дней со дня, когда </w:t>
      </w:r>
      <w:proofErr w:type="spellStart"/>
      <w:r w:rsidR="0046233D">
        <w:rPr>
          <w:rFonts w:eastAsia="Calibri"/>
          <w:color w:val="000000"/>
          <w:sz w:val="28"/>
          <w:szCs w:val="28"/>
        </w:rPr>
        <w:t>Суслонгерской</w:t>
      </w:r>
      <w:proofErr w:type="spellEnd"/>
      <w:r w:rsidR="0046233D">
        <w:rPr>
          <w:rFonts w:eastAsia="Calibri"/>
          <w:color w:val="000000"/>
          <w:sz w:val="28"/>
          <w:szCs w:val="28"/>
        </w:rPr>
        <w:t xml:space="preserve"> городской </w:t>
      </w:r>
      <w:r>
        <w:rPr>
          <w:rFonts w:eastAsia="Calibri"/>
          <w:color w:val="000000"/>
          <w:sz w:val="28"/>
          <w:szCs w:val="28"/>
        </w:rPr>
        <w:t>_администрации стало известно, что инициативный проект не может быть реализован, либо в течение 10 рабочих дней со дня завершения реализации инициативного проекта при экономии инициативных платежей</w:t>
      </w:r>
      <w:proofErr w:type="gramEnd"/>
      <w:r>
        <w:rPr>
          <w:rFonts w:eastAsia="Calibri"/>
          <w:color w:val="000000"/>
          <w:sz w:val="28"/>
          <w:szCs w:val="28"/>
        </w:rPr>
        <w:t xml:space="preserve">, </w:t>
      </w:r>
      <w:proofErr w:type="gramStart"/>
      <w:r>
        <w:rPr>
          <w:rFonts w:eastAsia="Calibri"/>
          <w:color w:val="000000"/>
          <w:sz w:val="28"/>
          <w:szCs w:val="28"/>
        </w:rPr>
        <w:t>направленных</w:t>
      </w:r>
      <w:proofErr w:type="gramEnd"/>
      <w:r>
        <w:rPr>
          <w:rFonts w:eastAsia="Calibri"/>
          <w:color w:val="000000"/>
          <w:sz w:val="28"/>
          <w:szCs w:val="28"/>
        </w:rPr>
        <w:t xml:space="preserve"> на реализацию инициативного проекта.    </w:t>
      </w:r>
    </w:p>
    <w:p w:rsidR="00202A93" w:rsidRDefault="00202A93" w:rsidP="00202A93">
      <w:pPr>
        <w:shd w:val="clear" w:color="auto" w:fill="FFFFFF"/>
        <w:ind w:firstLine="709"/>
        <w:jc w:val="both"/>
        <w:rPr>
          <w:rFonts w:eastAsia="Calibri"/>
          <w:color w:val="000000"/>
          <w:sz w:val="28"/>
          <w:szCs w:val="28"/>
        </w:rPr>
      </w:pPr>
      <w:r>
        <w:rPr>
          <w:rFonts w:eastAsia="Calibri"/>
          <w:color w:val="000000"/>
          <w:sz w:val="28"/>
          <w:szCs w:val="28"/>
        </w:rPr>
        <w:t xml:space="preserve">6.2. При наличии экономии инициативных платежей, не использованных в целях реализации инициативного проекта, возврат средств осуществляется пропорционально общим суммам внесенных инициативных </w:t>
      </w:r>
      <w:r>
        <w:rPr>
          <w:rFonts w:eastAsia="Calibri"/>
          <w:color w:val="000000"/>
          <w:sz w:val="28"/>
          <w:szCs w:val="28"/>
        </w:rPr>
        <w:lastRenderedPageBreak/>
        <w:t>платежей конкретными лицами (в том числе организациями) в пределах неиспользованной для реализации инициативного проекта суммы инициативных платежей. В случае необходимости уплаты комиссии, взимаемой при перечислении возвращаемых средств, данная комиссия вычитается из возвращаемых средств.</w:t>
      </w:r>
    </w:p>
    <w:p w:rsidR="0055641A" w:rsidRPr="007A6F53" w:rsidRDefault="00977A87" w:rsidP="00977A87">
      <w:pPr>
        <w:jc w:val="right"/>
        <w:rPr>
          <w:rFonts w:ascii="Arial" w:hAnsi="Arial" w:cs="Arial"/>
        </w:rPr>
      </w:pPr>
      <w:r w:rsidRPr="005444E8">
        <w:rPr>
          <w:rFonts w:ascii="Arial" w:hAnsi="Arial" w:cs="Arial"/>
        </w:rPr>
        <w:t xml:space="preserve"> </w:t>
      </w:r>
    </w:p>
    <w:sectPr w:rsidR="0055641A" w:rsidRPr="007A6F53" w:rsidSect="003107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7132" w:rsidRDefault="008C7132" w:rsidP="007A6F53">
      <w:r>
        <w:separator/>
      </w:r>
    </w:p>
  </w:endnote>
  <w:endnote w:type="continuationSeparator" w:id="0">
    <w:p w:rsidR="008C7132" w:rsidRDefault="008C7132" w:rsidP="007A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7132" w:rsidRDefault="008C7132" w:rsidP="007A6F53">
      <w:r>
        <w:separator/>
      </w:r>
    </w:p>
  </w:footnote>
  <w:footnote w:type="continuationSeparator" w:id="0">
    <w:p w:rsidR="008C7132" w:rsidRDefault="008C7132" w:rsidP="007A6F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4B14C7"/>
    <w:multiLevelType w:val="hybridMultilevel"/>
    <w:tmpl w:val="D4044354"/>
    <w:lvl w:ilvl="0" w:tplc="8D5A2EB2">
      <w:start w:val="2"/>
      <w:numFmt w:val="bullet"/>
      <w:lvlText w:val="-"/>
      <w:lvlJc w:val="left"/>
      <w:pPr>
        <w:tabs>
          <w:tab w:val="num" w:pos="1579"/>
        </w:tabs>
        <w:ind w:left="1579" w:hanging="87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
    <w:nsid w:val="33BE3FBD"/>
    <w:multiLevelType w:val="hybridMultilevel"/>
    <w:tmpl w:val="5B32E558"/>
    <w:lvl w:ilvl="0" w:tplc="FD16E150">
      <w:start w:val="1"/>
      <w:numFmt w:val="decimal"/>
      <w:lvlText w:val="%1."/>
      <w:lvlJc w:val="left"/>
      <w:pPr>
        <w:ind w:left="1909" w:hanging="12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DBE3D1B"/>
    <w:multiLevelType w:val="hybridMultilevel"/>
    <w:tmpl w:val="4F18B57A"/>
    <w:lvl w:ilvl="0" w:tplc="C7D6D4DA">
      <w:start w:val="1"/>
      <w:numFmt w:val="decimal"/>
      <w:lvlText w:val="%1."/>
      <w:lvlJc w:val="left"/>
      <w:pPr>
        <w:ind w:left="1200" w:hanging="49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56C468D9"/>
    <w:multiLevelType w:val="hybridMultilevel"/>
    <w:tmpl w:val="F9F6176E"/>
    <w:lvl w:ilvl="0" w:tplc="6AC6C116">
      <w:start w:val="1"/>
      <w:numFmt w:val="decimal"/>
      <w:lvlText w:val="%1."/>
      <w:lvlJc w:val="left"/>
      <w:pPr>
        <w:ind w:left="1140" w:hanging="43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731A2"/>
    <w:rsid w:val="0000562D"/>
    <w:rsid w:val="00026608"/>
    <w:rsid w:val="000813B3"/>
    <w:rsid w:val="00081C3B"/>
    <w:rsid w:val="00091F21"/>
    <w:rsid w:val="000C759F"/>
    <w:rsid w:val="000D367B"/>
    <w:rsid w:val="00121B39"/>
    <w:rsid w:val="00125654"/>
    <w:rsid w:val="001A2B55"/>
    <w:rsid w:val="001B449F"/>
    <w:rsid w:val="001C23E2"/>
    <w:rsid w:val="001F2654"/>
    <w:rsid w:val="00202A93"/>
    <w:rsid w:val="00206493"/>
    <w:rsid w:val="00254F2A"/>
    <w:rsid w:val="00296F36"/>
    <w:rsid w:val="003000A0"/>
    <w:rsid w:val="00310721"/>
    <w:rsid w:val="003167A1"/>
    <w:rsid w:val="00326958"/>
    <w:rsid w:val="003E7F27"/>
    <w:rsid w:val="004215ED"/>
    <w:rsid w:val="00434D7A"/>
    <w:rsid w:val="004469FC"/>
    <w:rsid w:val="0046233D"/>
    <w:rsid w:val="00492426"/>
    <w:rsid w:val="004956AF"/>
    <w:rsid w:val="004D6DD6"/>
    <w:rsid w:val="00521488"/>
    <w:rsid w:val="0055641A"/>
    <w:rsid w:val="006232A4"/>
    <w:rsid w:val="00653B8E"/>
    <w:rsid w:val="00696790"/>
    <w:rsid w:val="006B6907"/>
    <w:rsid w:val="006D32A2"/>
    <w:rsid w:val="006E015A"/>
    <w:rsid w:val="006F0C59"/>
    <w:rsid w:val="00724E09"/>
    <w:rsid w:val="00740087"/>
    <w:rsid w:val="0077003E"/>
    <w:rsid w:val="00793C2E"/>
    <w:rsid w:val="007A6F53"/>
    <w:rsid w:val="007F5358"/>
    <w:rsid w:val="00814154"/>
    <w:rsid w:val="008808E9"/>
    <w:rsid w:val="00892615"/>
    <w:rsid w:val="008C7132"/>
    <w:rsid w:val="009178E3"/>
    <w:rsid w:val="00923A3E"/>
    <w:rsid w:val="00940159"/>
    <w:rsid w:val="00977A87"/>
    <w:rsid w:val="00980754"/>
    <w:rsid w:val="00993F55"/>
    <w:rsid w:val="009A44D1"/>
    <w:rsid w:val="009F431C"/>
    <w:rsid w:val="00A212FA"/>
    <w:rsid w:val="00A8441B"/>
    <w:rsid w:val="00AA53E5"/>
    <w:rsid w:val="00B14EDD"/>
    <w:rsid w:val="00B53894"/>
    <w:rsid w:val="00B763AC"/>
    <w:rsid w:val="00BE2B02"/>
    <w:rsid w:val="00C11471"/>
    <w:rsid w:val="00C73989"/>
    <w:rsid w:val="00C84C73"/>
    <w:rsid w:val="00D367B1"/>
    <w:rsid w:val="00D45332"/>
    <w:rsid w:val="00D6153B"/>
    <w:rsid w:val="00D731A2"/>
    <w:rsid w:val="00DE3780"/>
    <w:rsid w:val="00E15D9F"/>
    <w:rsid w:val="00E43C64"/>
    <w:rsid w:val="00E80B2E"/>
    <w:rsid w:val="00EA07F6"/>
    <w:rsid w:val="00EC6FC4"/>
    <w:rsid w:val="00ED0DC6"/>
    <w:rsid w:val="00F307A7"/>
    <w:rsid w:val="00F3220C"/>
    <w:rsid w:val="00F4732B"/>
    <w:rsid w:val="00F50875"/>
    <w:rsid w:val="00F624DA"/>
    <w:rsid w:val="00F83FC8"/>
    <w:rsid w:val="00FD7D9B"/>
    <w:rsid w:val="00FF6E1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1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31A2"/>
    <w:pPr>
      <w:widowControl w:val="0"/>
      <w:autoSpaceDE w:val="0"/>
      <w:autoSpaceDN w:val="0"/>
      <w:adjustRightInd w:val="0"/>
    </w:pPr>
    <w:rPr>
      <w:rFonts w:ascii="Arial" w:hAnsi="Arial" w:cs="Arial"/>
      <w:b/>
      <w:bCs/>
    </w:rPr>
  </w:style>
  <w:style w:type="paragraph" w:styleId="a3">
    <w:name w:val="Balloon Text"/>
    <w:basedOn w:val="a"/>
    <w:link w:val="a4"/>
    <w:rsid w:val="006E015A"/>
    <w:rPr>
      <w:rFonts w:ascii="Tahoma" w:hAnsi="Tahoma" w:cs="Tahoma"/>
      <w:sz w:val="16"/>
      <w:szCs w:val="16"/>
    </w:rPr>
  </w:style>
  <w:style w:type="character" w:customStyle="1" w:styleId="a4">
    <w:name w:val="Текст выноски Знак"/>
    <w:basedOn w:val="a0"/>
    <w:link w:val="a3"/>
    <w:rsid w:val="006E015A"/>
    <w:rPr>
      <w:rFonts w:ascii="Tahoma" w:hAnsi="Tahoma" w:cs="Tahoma"/>
      <w:sz w:val="16"/>
      <w:szCs w:val="16"/>
    </w:rPr>
  </w:style>
  <w:style w:type="character" w:styleId="a5">
    <w:name w:val="Hyperlink"/>
    <w:rsid w:val="009A44D1"/>
    <w:rPr>
      <w:color w:val="0000FF"/>
      <w:u w:val="single"/>
    </w:rPr>
  </w:style>
  <w:style w:type="paragraph" w:customStyle="1" w:styleId="1">
    <w:name w:val="Обычный1"/>
    <w:rsid w:val="00F307A7"/>
    <w:pPr>
      <w:spacing w:before="100" w:after="100"/>
    </w:pPr>
    <w:rPr>
      <w:snapToGrid w:val="0"/>
      <w:sz w:val="24"/>
    </w:rPr>
  </w:style>
  <w:style w:type="paragraph" w:customStyle="1" w:styleId="ConsPlusNormal">
    <w:name w:val="ConsPlusNormal"/>
    <w:rsid w:val="0055641A"/>
    <w:pPr>
      <w:autoSpaceDE w:val="0"/>
      <w:autoSpaceDN w:val="0"/>
      <w:adjustRightInd w:val="0"/>
    </w:pPr>
    <w:rPr>
      <w:sz w:val="28"/>
      <w:szCs w:val="28"/>
    </w:rPr>
  </w:style>
  <w:style w:type="paragraph" w:customStyle="1" w:styleId="ConsPlusNonformat">
    <w:name w:val="ConsPlusNonformat"/>
    <w:rsid w:val="003000A0"/>
    <w:pPr>
      <w:widowControl w:val="0"/>
      <w:autoSpaceDE w:val="0"/>
      <w:autoSpaceDN w:val="0"/>
      <w:adjustRightInd w:val="0"/>
    </w:pPr>
    <w:rPr>
      <w:rFonts w:ascii="Courier New" w:hAnsi="Courier New" w:cs="Courier New"/>
    </w:rPr>
  </w:style>
  <w:style w:type="paragraph" w:customStyle="1" w:styleId="ConsNormal">
    <w:name w:val="ConsNormal"/>
    <w:rsid w:val="003000A0"/>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F3220C"/>
    <w:pPr>
      <w:ind w:left="720"/>
      <w:contextualSpacing/>
    </w:pPr>
  </w:style>
  <w:style w:type="paragraph" w:customStyle="1" w:styleId="31">
    <w:name w:val="Основной текст 31"/>
    <w:basedOn w:val="a"/>
    <w:rsid w:val="009F431C"/>
    <w:pPr>
      <w:suppressAutoHyphens/>
      <w:jc w:val="center"/>
    </w:pPr>
    <w:rPr>
      <w:b/>
      <w:bCs/>
      <w:sz w:val="28"/>
      <w:szCs w:val="20"/>
      <w:lang w:eastAsia="ar-SA"/>
    </w:rPr>
  </w:style>
  <w:style w:type="paragraph" w:styleId="a7">
    <w:name w:val="header"/>
    <w:basedOn w:val="a"/>
    <w:link w:val="a8"/>
    <w:rsid w:val="00F50875"/>
    <w:pPr>
      <w:tabs>
        <w:tab w:val="center" w:pos="4677"/>
        <w:tab w:val="right" w:pos="9355"/>
      </w:tabs>
    </w:pPr>
  </w:style>
  <w:style w:type="character" w:customStyle="1" w:styleId="a8">
    <w:name w:val="Верхний колонтитул Знак"/>
    <w:basedOn w:val="a0"/>
    <w:link w:val="a7"/>
    <w:rsid w:val="00F50875"/>
    <w:rPr>
      <w:sz w:val="24"/>
      <w:szCs w:val="24"/>
    </w:rPr>
  </w:style>
  <w:style w:type="paragraph" w:styleId="a9">
    <w:name w:val="footer"/>
    <w:basedOn w:val="a"/>
    <w:link w:val="aa"/>
    <w:rsid w:val="007A6F53"/>
    <w:pPr>
      <w:tabs>
        <w:tab w:val="center" w:pos="4677"/>
        <w:tab w:val="right" w:pos="9355"/>
      </w:tabs>
    </w:pPr>
  </w:style>
  <w:style w:type="character" w:customStyle="1" w:styleId="aa">
    <w:name w:val="Нижний колонтитул Знак"/>
    <w:basedOn w:val="a0"/>
    <w:link w:val="a9"/>
    <w:rsid w:val="007A6F53"/>
    <w:rPr>
      <w:sz w:val="24"/>
      <w:szCs w:val="24"/>
    </w:rPr>
  </w:style>
  <w:style w:type="paragraph" w:styleId="ab">
    <w:name w:val="footnote text"/>
    <w:basedOn w:val="a"/>
    <w:link w:val="ac"/>
    <w:uiPriority w:val="99"/>
    <w:unhideWhenUsed/>
    <w:rsid w:val="00202A93"/>
    <w:rPr>
      <w:rFonts w:asciiTheme="minorHAnsi" w:eastAsiaTheme="minorHAnsi" w:hAnsiTheme="minorHAnsi" w:cstheme="minorBidi"/>
      <w:sz w:val="20"/>
      <w:szCs w:val="20"/>
      <w:lang w:eastAsia="en-US"/>
    </w:rPr>
  </w:style>
  <w:style w:type="character" w:customStyle="1" w:styleId="ac">
    <w:name w:val="Текст сноски Знак"/>
    <w:basedOn w:val="a0"/>
    <w:link w:val="ab"/>
    <w:uiPriority w:val="99"/>
    <w:rsid w:val="00202A93"/>
    <w:rPr>
      <w:rFonts w:asciiTheme="minorHAnsi" w:eastAsiaTheme="minorHAnsi" w:hAnsiTheme="minorHAnsi" w:cstheme="minorBidi"/>
      <w:lang w:eastAsia="en-US"/>
    </w:rPr>
  </w:style>
  <w:style w:type="paragraph" w:customStyle="1" w:styleId="s1">
    <w:name w:val="s_1"/>
    <w:basedOn w:val="a"/>
    <w:rsid w:val="00202A93"/>
    <w:pPr>
      <w:spacing w:before="100" w:beforeAutospacing="1" w:after="100" w:afterAutospacing="1"/>
    </w:pPr>
    <w:rPr>
      <w:rFonts w:eastAsia="Calibri"/>
    </w:rPr>
  </w:style>
  <w:style w:type="character" w:styleId="ad">
    <w:name w:val="footnote reference"/>
    <w:basedOn w:val="a0"/>
    <w:unhideWhenUsed/>
    <w:rsid w:val="00202A93"/>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731A2"/>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731A2"/>
    <w:pPr>
      <w:widowControl w:val="0"/>
      <w:autoSpaceDE w:val="0"/>
      <w:autoSpaceDN w:val="0"/>
      <w:adjustRightInd w:val="0"/>
    </w:pPr>
    <w:rPr>
      <w:rFonts w:ascii="Arial" w:hAnsi="Arial" w:cs="Arial"/>
      <w:b/>
      <w:bCs/>
    </w:rPr>
  </w:style>
  <w:style w:type="paragraph" w:styleId="a3">
    <w:name w:val="Balloon Text"/>
    <w:basedOn w:val="a"/>
    <w:link w:val="a4"/>
    <w:rsid w:val="006E015A"/>
    <w:rPr>
      <w:rFonts w:ascii="Tahoma" w:hAnsi="Tahoma" w:cs="Tahoma"/>
      <w:sz w:val="16"/>
      <w:szCs w:val="16"/>
    </w:rPr>
  </w:style>
  <w:style w:type="character" w:customStyle="1" w:styleId="a4">
    <w:name w:val="Текст выноски Знак"/>
    <w:basedOn w:val="a0"/>
    <w:link w:val="a3"/>
    <w:rsid w:val="006E015A"/>
    <w:rPr>
      <w:rFonts w:ascii="Tahoma" w:hAnsi="Tahoma" w:cs="Tahoma"/>
      <w:sz w:val="16"/>
      <w:szCs w:val="16"/>
    </w:rPr>
  </w:style>
  <w:style w:type="character" w:styleId="a5">
    <w:name w:val="Hyperlink"/>
    <w:rsid w:val="009A44D1"/>
    <w:rPr>
      <w:color w:val="0000FF"/>
      <w:u w:val="single"/>
    </w:rPr>
  </w:style>
  <w:style w:type="paragraph" w:customStyle="1" w:styleId="1">
    <w:name w:val="Обычный1"/>
    <w:rsid w:val="00F307A7"/>
    <w:pPr>
      <w:spacing w:before="100" w:after="100"/>
    </w:pPr>
    <w:rPr>
      <w:snapToGrid w:val="0"/>
      <w:sz w:val="24"/>
    </w:rPr>
  </w:style>
  <w:style w:type="paragraph" w:customStyle="1" w:styleId="ConsPlusNormal">
    <w:name w:val="ConsPlusNormal"/>
    <w:rsid w:val="0055641A"/>
    <w:pPr>
      <w:autoSpaceDE w:val="0"/>
      <w:autoSpaceDN w:val="0"/>
      <w:adjustRightInd w:val="0"/>
    </w:pPr>
    <w:rPr>
      <w:sz w:val="28"/>
      <w:szCs w:val="28"/>
    </w:rPr>
  </w:style>
  <w:style w:type="paragraph" w:customStyle="1" w:styleId="ConsPlusNonformat">
    <w:name w:val="ConsPlusNonformat"/>
    <w:rsid w:val="003000A0"/>
    <w:pPr>
      <w:widowControl w:val="0"/>
      <w:autoSpaceDE w:val="0"/>
      <w:autoSpaceDN w:val="0"/>
      <w:adjustRightInd w:val="0"/>
    </w:pPr>
    <w:rPr>
      <w:rFonts w:ascii="Courier New" w:hAnsi="Courier New" w:cs="Courier New"/>
    </w:rPr>
  </w:style>
  <w:style w:type="paragraph" w:customStyle="1" w:styleId="ConsNormal">
    <w:name w:val="ConsNormal"/>
    <w:rsid w:val="003000A0"/>
    <w:pPr>
      <w:widowControl w:val="0"/>
      <w:autoSpaceDE w:val="0"/>
      <w:autoSpaceDN w:val="0"/>
      <w:adjustRightInd w:val="0"/>
      <w:ind w:firstLine="720"/>
    </w:pPr>
    <w:rPr>
      <w:rFonts w:ascii="Arial" w:hAnsi="Arial" w:cs="Arial"/>
    </w:rPr>
  </w:style>
  <w:style w:type="paragraph" w:styleId="a6">
    <w:name w:val="List Paragraph"/>
    <w:basedOn w:val="a"/>
    <w:uiPriority w:val="34"/>
    <w:qFormat/>
    <w:rsid w:val="00F3220C"/>
    <w:pPr>
      <w:ind w:left="720"/>
      <w:contextualSpacing/>
    </w:pPr>
  </w:style>
  <w:style w:type="paragraph" w:customStyle="1" w:styleId="31">
    <w:name w:val="Основной текст 31"/>
    <w:basedOn w:val="a"/>
    <w:rsid w:val="009F431C"/>
    <w:pPr>
      <w:suppressAutoHyphens/>
      <w:jc w:val="center"/>
    </w:pPr>
    <w:rPr>
      <w:b/>
      <w:bCs/>
      <w:sz w:val="28"/>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862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9627-E9FA-43A6-9F4C-BD45D9B1F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411</TotalTime>
  <Pages>13</Pages>
  <Words>4272</Words>
  <Characters>24351</Characters>
  <Application>Microsoft Office Word</Application>
  <DocSecurity>0</DocSecurity>
  <Lines>202</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User</cp:lastModifiedBy>
  <cp:revision>20</cp:revision>
  <cp:lastPrinted>2020-10-01T08:00:00Z</cp:lastPrinted>
  <dcterms:created xsi:type="dcterms:W3CDTF">2021-03-12T06:49:00Z</dcterms:created>
  <dcterms:modified xsi:type="dcterms:W3CDTF">2023-08-25T12:43:00Z</dcterms:modified>
</cp:coreProperties>
</file>